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C211E4">
        <w:trPr>
          <w:trHeight w:hRule="exact" w:val="3031"/>
        </w:trPr>
        <w:tc>
          <w:tcPr>
            <w:tcW w:w="10716" w:type="dxa"/>
          </w:tcPr>
          <w:p w:rsidR="00C211E4" w:rsidRDefault="00C211E4">
            <w:pPr>
              <w:pStyle w:val="ConsPlusTitlePage"/>
            </w:pPr>
          </w:p>
        </w:tc>
      </w:tr>
      <w:tr w:rsidR="00C211E4">
        <w:trPr>
          <w:trHeight w:hRule="exact" w:val="8335"/>
        </w:trPr>
        <w:tc>
          <w:tcPr>
            <w:tcW w:w="10716" w:type="dxa"/>
            <w:vAlign w:val="center"/>
          </w:tcPr>
          <w:p w:rsidR="00C211E4" w:rsidRDefault="00C211E4">
            <w:pPr>
              <w:pStyle w:val="ConsPlusTitlePage"/>
              <w:jc w:val="center"/>
              <w:rPr>
                <w:sz w:val="48"/>
                <w:szCs w:val="48"/>
              </w:rPr>
            </w:pPr>
            <w:r>
              <w:rPr>
                <w:sz w:val="48"/>
                <w:szCs w:val="48"/>
              </w:rPr>
              <w:t xml:space="preserve"> Постановление Правительства РФ от 23.10.1993 N 1090</w:t>
            </w:r>
            <w:r>
              <w:rPr>
                <w:sz w:val="48"/>
                <w:szCs w:val="48"/>
              </w:rPr>
              <w:br/>
              <w:t>(ред. от 28.06.2017)</w:t>
            </w:r>
            <w:r>
              <w:rPr>
                <w:sz w:val="48"/>
                <w:szCs w:val="48"/>
              </w:rPr>
              <w:br/>
              <w:t>"О Правилах дорожного движения"</w:t>
            </w:r>
            <w:r>
              <w:rPr>
                <w:sz w:val="48"/>
                <w:szCs w:val="48"/>
              </w:rPr>
              <w:br/>
              <w:t>(вместе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tc>
      </w:tr>
      <w:tr w:rsidR="00C211E4">
        <w:trPr>
          <w:trHeight w:hRule="exact" w:val="3031"/>
        </w:trPr>
        <w:tc>
          <w:tcPr>
            <w:tcW w:w="10716" w:type="dxa"/>
            <w:vAlign w:val="center"/>
          </w:tcPr>
          <w:p w:rsidR="00C211E4" w:rsidRDefault="00C211E4" w:rsidP="00C211E4">
            <w:pPr>
              <w:pStyle w:val="ConsPlusTitlePage"/>
              <w:jc w:val="center"/>
              <w:rPr>
                <w:sz w:val="28"/>
                <w:szCs w:val="28"/>
              </w:rPr>
            </w:pPr>
            <w:r>
              <w:rPr>
                <w:sz w:val="28"/>
                <w:szCs w:val="28"/>
              </w:rPr>
              <w:t> </w:t>
            </w:r>
          </w:p>
        </w:tc>
      </w:tr>
    </w:tbl>
    <w:p w:rsidR="00C211E4" w:rsidRDefault="00C211E4">
      <w:pPr>
        <w:widowControl w:val="0"/>
        <w:autoSpaceDE w:val="0"/>
        <w:autoSpaceDN w:val="0"/>
        <w:adjustRightInd w:val="0"/>
        <w:spacing w:after="0" w:line="240" w:lineRule="auto"/>
        <w:rPr>
          <w:rFonts w:ascii="Arial" w:hAnsi="Arial" w:cs="Arial"/>
          <w:sz w:val="24"/>
          <w:szCs w:val="24"/>
        </w:rPr>
        <w:sectPr w:rsidR="00C211E4">
          <w:pgSz w:w="11906" w:h="16838"/>
          <w:pgMar w:top="841" w:right="595" w:bottom="841" w:left="595" w:header="0" w:footer="0" w:gutter="0"/>
          <w:cols w:space="720"/>
          <w:noEndnote/>
        </w:sectPr>
      </w:pPr>
    </w:p>
    <w:p w:rsidR="00C211E4" w:rsidRDefault="00C211E4">
      <w:pPr>
        <w:pStyle w:val="ConsPlusNormal"/>
        <w:jc w:val="both"/>
        <w:outlineLvl w:val="0"/>
      </w:pPr>
    </w:p>
    <w:p w:rsidR="00C211E4" w:rsidRDefault="00C211E4">
      <w:pPr>
        <w:pStyle w:val="ConsPlusTitle"/>
        <w:jc w:val="center"/>
        <w:outlineLvl w:val="0"/>
      </w:pPr>
      <w:r>
        <w:t>СОВЕТ МИНИСТРОВ - ПРАВИТЕЛЬСТВО РОССИЙСКОЙ ФЕДЕРАЦИИ</w:t>
      </w:r>
    </w:p>
    <w:p w:rsidR="00C211E4" w:rsidRDefault="00C211E4">
      <w:pPr>
        <w:pStyle w:val="ConsPlusTitle"/>
        <w:jc w:val="center"/>
      </w:pPr>
    </w:p>
    <w:p w:rsidR="00C211E4" w:rsidRDefault="00C211E4">
      <w:pPr>
        <w:pStyle w:val="ConsPlusTitle"/>
        <w:jc w:val="center"/>
      </w:pPr>
      <w:r>
        <w:t>ПОСТАНОВЛЕНИЕ</w:t>
      </w:r>
    </w:p>
    <w:p w:rsidR="00C211E4" w:rsidRDefault="00C211E4">
      <w:pPr>
        <w:pStyle w:val="ConsPlusTitle"/>
        <w:jc w:val="center"/>
      </w:pPr>
      <w:r>
        <w:t>от 23 октября 1993 г. N 1090</w:t>
      </w:r>
    </w:p>
    <w:p w:rsidR="00C211E4" w:rsidRDefault="00C211E4">
      <w:pPr>
        <w:pStyle w:val="ConsPlusTitle"/>
        <w:jc w:val="center"/>
      </w:pPr>
    </w:p>
    <w:p w:rsidR="00C211E4" w:rsidRDefault="00C211E4">
      <w:pPr>
        <w:pStyle w:val="ConsPlusTitle"/>
        <w:jc w:val="center"/>
      </w:pPr>
      <w:r>
        <w:t>О ПРАВИЛАХ ДОРОЖНОГО ДВИЖЕНИЯ</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 xml:space="preserve">(в ред. Постановлений Правительства РФ от 08.01.1996 </w:t>
      </w:r>
      <w:hyperlink r:id="rId6" w:tooltip="Постановление Правительства РФ от 08.01.1996 N 3 (ред. от 10.08.1998) &quot;Об упорядочении использования специальных сигналов и особых государственных регистрационных знаков на автотранспорте&quot;------------ Утратил силу или отменен{КонсультантПлюс}" w:history="1">
        <w:r>
          <w:rPr>
            <w:color w:val="0000FF"/>
          </w:rPr>
          <w:t>N 3,</w:t>
        </w:r>
      </w:hyperlink>
    </w:p>
    <w:p w:rsidR="00C211E4" w:rsidRDefault="00C211E4">
      <w:pPr>
        <w:pStyle w:val="ConsPlusNormal"/>
        <w:jc w:val="center"/>
      </w:pPr>
      <w:r>
        <w:t xml:space="preserve">от 31.10.1998 </w:t>
      </w:r>
      <w:hyperlink r:id="rId7"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N 1272,</w:t>
        </w:r>
      </w:hyperlink>
      <w:r>
        <w:t xml:space="preserve"> от 21.04.2000 </w:t>
      </w:r>
      <w:hyperlink r:id="rId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24.01.2001 </w:t>
      </w:r>
      <w:hyperlink r:id="rId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p>
    <w:p w:rsidR="00C211E4" w:rsidRDefault="00C211E4">
      <w:pPr>
        <w:pStyle w:val="ConsPlusNormal"/>
        <w:jc w:val="center"/>
      </w:pPr>
      <w:r>
        <w:t xml:space="preserve">от 21.02.2002 </w:t>
      </w:r>
      <w:hyperlink r:id="rId10"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127,</w:t>
        </w:r>
      </w:hyperlink>
      <w:r>
        <w:t xml:space="preserve"> от 28.06.2002 </w:t>
      </w:r>
      <w:hyperlink r:id="rId11"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07.05.2003 </w:t>
      </w:r>
      <w:hyperlink r:id="rId12" w:tooltip="Постановление Правительства РФ от 07.05.2003 N 265 (ред. от 13.11.2013)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p>
    <w:p w:rsidR="00C211E4" w:rsidRDefault="00C211E4">
      <w:pPr>
        <w:pStyle w:val="ConsPlusNormal"/>
        <w:jc w:val="center"/>
      </w:pPr>
      <w:r>
        <w:t xml:space="preserve">от 25.09.2003 </w:t>
      </w:r>
      <w:hyperlink r:id="rId1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1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28.02.2006 </w:t>
      </w:r>
      <w:hyperlink r:id="rId15"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w:t>
      </w:r>
    </w:p>
    <w:p w:rsidR="00C211E4" w:rsidRDefault="00C211E4">
      <w:pPr>
        <w:pStyle w:val="ConsPlusNormal"/>
        <w:jc w:val="center"/>
      </w:pPr>
      <w:r>
        <w:t xml:space="preserve">от 16.02.2008 </w:t>
      </w:r>
      <w:hyperlink r:id="rId1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 xml:space="preserve">, от 19.04.2008 </w:t>
      </w:r>
      <w:hyperlink r:id="rId17"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 xml:space="preserve">, от 29.12.2008 </w:t>
      </w:r>
      <w:hyperlink r:id="rId18"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quot;{КонсультантПлюс}" w:history="1">
        <w:r>
          <w:rPr>
            <w:color w:val="0000FF"/>
          </w:rPr>
          <w:t>N 1041</w:t>
        </w:r>
      </w:hyperlink>
      <w:r>
        <w:t>,</w:t>
      </w:r>
    </w:p>
    <w:p w:rsidR="00C211E4" w:rsidRDefault="00C211E4">
      <w:pPr>
        <w:pStyle w:val="ConsPlusNormal"/>
        <w:jc w:val="center"/>
      </w:pPr>
      <w:r>
        <w:t xml:space="preserve">от 27.01.2009 </w:t>
      </w:r>
      <w:hyperlink r:id="rId19"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28</w:t>
        </w:r>
      </w:hyperlink>
      <w:r>
        <w:t xml:space="preserve">, от 24.02.2010 </w:t>
      </w:r>
      <w:hyperlink r:id="rId20"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87</w:t>
        </w:r>
      </w:hyperlink>
      <w:r>
        <w:t xml:space="preserve">, от 10.05.2010 </w:t>
      </w:r>
      <w:hyperlink r:id="rId21"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jc w:val="center"/>
      </w:pPr>
      <w:r>
        <w:t xml:space="preserve">от 06.10.2011 </w:t>
      </w:r>
      <w:hyperlink r:id="rId22"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23.12.2011 </w:t>
      </w:r>
      <w:hyperlink r:id="rId23"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quot;{КонсультантПлюс}" w:history="1">
        <w:r>
          <w:rPr>
            <w:color w:val="0000FF"/>
          </w:rPr>
          <w:t>N 1113</w:t>
        </w:r>
      </w:hyperlink>
      <w:r>
        <w:t xml:space="preserve">, от 28.03.2012 </w:t>
      </w:r>
      <w:hyperlink r:id="rId2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jc w:val="center"/>
      </w:pPr>
      <w:r>
        <w:t xml:space="preserve">от 19.07.2012 </w:t>
      </w:r>
      <w:hyperlink r:id="rId25"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N 727</w:t>
        </w:r>
      </w:hyperlink>
      <w:r>
        <w:t xml:space="preserve">, от 12.11.2012 </w:t>
      </w:r>
      <w:hyperlink r:id="rId26"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 xml:space="preserve">, от 21.01.2013 </w:t>
      </w:r>
      <w:hyperlink r:id="rId27"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w:t>
      </w:r>
    </w:p>
    <w:p w:rsidR="00C211E4" w:rsidRDefault="00C211E4">
      <w:pPr>
        <w:pStyle w:val="ConsPlusNormal"/>
        <w:jc w:val="center"/>
      </w:pPr>
      <w:r>
        <w:t xml:space="preserve">от 30.01.2013 </w:t>
      </w:r>
      <w:hyperlink r:id="rId28"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64</w:t>
        </w:r>
      </w:hyperlink>
      <w:r>
        <w:t xml:space="preserve">, от 05.06.2013 </w:t>
      </w:r>
      <w:hyperlink r:id="rId29" w:tooltip="Постановление Правительства РФ от 05.06.2013 N 476 (ред. от 14.06.2017)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федеральном государственном надзоре в области связи&quot;,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КонсультантПлюс}" w:history="1">
        <w:r>
          <w:rPr>
            <w:color w:val="0000FF"/>
          </w:rPr>
          <w:t>N 476</w:t>
        </w:r>
      </w:hyperlink>
      <w:r>
        <w:t xml:space="preserve">, от 15.07.2013 </w:t>
      </w:r>
      <w:hyperlink r:id="rId30"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N 588</w:t>
        </w:r>
      </w:hyperlink>
      <w:r>
        <w:t>,</w:t>
      </w:r>
    </w:p>
    <w:p w:rsidR="00C211E4" w:rsidRDefault="00C211E4">
      <w:pPr>
        <w:pStyle w:val="ConsPlusNormal"/>
        <w:jc w:val="center"/>
      </w:pPr>
      <w:r>
        <w:t xml:space="preserve">от 23.07.2013 </w:t>
      </w:r>
      <w:hyperlink r:id="rId31"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 xml:space="preserve">, от 04.10.2013 </w:t>
      </w:r>
      <w:hyperlink r:id="rId32" w:tooltip="Постановление Правительства РФ от 04.10.2013 N 881 &quot;О внесении изменений в Правила дорожного движения Российской Федерации&quot;------------ Утратил силу или отменен{КонсультантПлюс}" w:history="1">
        <w:r>
          <w:rPr>
            <w:color w:val="0000FF"/>
          </w:rPr>
          <w:t>N 881</w:t>
        </w:r>
      </w:hyperlink>
      <w:r>
        <w:t xml:space="preserve">, от 17.12.2013 </w:t>
      </w:r>
      <w:hyperlink r:id="rId33" w:tooltip="Постановление Правительства РФ от 17.12.2013 N 1176 &quot;О внесении изменений в Правила дорожного движения Российской Федерации&quot;{КонсультантПлюс}" w:history="1">
        <w:r>
          <w:rPr>
            <w:color w:val="0000FF"/>
          </w:rPr>
          <w:t>N 1176</w:t>
        </w:r>
      </w:hyperlink>
      <w:r>
        <w:t>,</w:t>
      </w:r>
    </w:p>
    <w:p w:rsidR="00C211E4" w:rsidRDefault="00C211E4">
      <w:pPr>
        <w:pStyle w:val="ConsPlusNormal"/>
        <w:jc w:val="center"/>
      </w:pPr>
      <w:r>
        <w:t xml:space="preserve">от 22.03.2014 </w:t>
      </w:r>
      <w:hyperlink r:id="rId3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17.05.2014 </w:t>
      </w:r>
      <w:hyperlink r:id="rId35"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N 455</w:t>
        </w:r>
      </w:hyperlink>
      <w:r>
        <w:t xml:space="preserve">, от 30.07.2014 </w:t>
      </w:r>
      <w:hyperlink r:id="rId36" w:tooltip="Постановление Правительства РФ от 30.07.2014 N 714 &quot;О внесении изменения в Правила дорожного движения Российской Федерации&quot;{КонсультантПлюс}" w:history="1">
        <w:r>
          <w:rPr>
            <w:color w:val="0000FF"/>
          </w:rPr>
          <w:t>N 714</w:t>
        </w:r>
      </w:hyperlink>
      <w:r>
        <w:t>,</w:t>
      </w:r>
    </w:p>
    <w:p w:rsidR="00C211E4" w:rsidRDefault="00C211E4">
      <w:pPr>
        <w:pStyle w:val="ConsPlusNormal"/>
        <w:jc w:val="center"/>
      </w:pPr>
      <w:r>
        <w:t xml:space="preserve">от 06.09.2014 </w:t>
      </w:r>
      <w:hyperlink r:id="rId37"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N 907</w:t>
        </w:r>
      </w:hyperlink>
      <w:r>
        <w:t xml:space="preserve">, от 24.10.2014 </w:t>
      </w:r>
      <w:hyperlink r:id="rId3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 xml:space="preserve">, от 14.11.2014 </w:t>
      </w:r>
      <w:hyperlink r:id="rId39"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w:t>
      </w:r>
    </w:p>
    <w:p w:rsidR="00C211E4" w:rsidRDefault="00C211E4">
      <w:pPr>
        <w:pStyle w:val="ConsPlusNormal"/>
        <w:jc w:val="center"/>
      </w:pPr>
      <w:r>
        <w:t xml:space="preserve">от 19.12.2014 </w:t>
      </w:r>
      <w:hyperlink r:id="rId40"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 xml:space="preserve">, от 02.04.2015 </w:t>
      </w:r>
      <w:hyperlink r:id="rId41"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 xml:space="preserve">, от 20.04.2015 </w:t>
      </w:r>
      <w:hyperlink r:id="rId42"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374</w:t>
        </w:r>
      </w:hyperlink>
      <w:r>
        <w:t>,</w:t>
      </w:r>
    </w:p>
    <w:p w:rsidR="00C211E4" w:rsidRDefault="00C211E4">
      <w:pPr>
        <w:pStyle w:val="ConsPlusNormal"/>
        <w:jc w:val="center"/>
      </w:pPr>
      <w:r>
        <w:t xml:space="preserve">от 30.06.2015 </w:t>
      </w:r>
      <w:hyperlink r:id="rId43"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t xml:space="preserve">, от 02.11.2015 </w:t>
      </w:r>
      <w:hyperlink r:id="rId44"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21.01.2016 </w:t>
      </w:r>
      <w:hyperlink r:id="rId45"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w:t>
      </w:r>
    </w:p>
    <w:p w:rsidR="00C211E4" w:rsidRDefault="00C211E4">
      <w:pPr>
        <w:pStyle w:val="ConsPlusNormal"/>
        <w:jc w:val="center"/>
      </w:pPr>
      <w:r>
        <w:t xml:space="preserve">от 30.05.2016 </w:t>
      </w:r>
      <w:hyperlink r:id="rId46" w:tooltip="Постановление Правительства РФ от 30.05.2016 N 477 &quot;О внесении изменения в правила дорожного движения Российской Федерации&quot;{КонсультантПлюс}" w:history="1">
        <w:r>
          <w:rPr>
            <w:color w:val="0000FF"/>
          </w:rPr>
          <w:t>N 477</w:t>
        </w:r>
      </w:hyperlink>
      <w:r>
        <w:t xml:space="preserve">, от 20.07.2016 </w:t>
      </w:r>
      <w:hyperlink r:id="rId47"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N 700</w:t>
        </w:r>
      </w:hyperlink>
      <w:r>
        <w:t xml:space="preserve">, от 23.07.2016 </w:t>
      </w:r>
      <w:hyperlink r:id="rId48"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C211E4" w:rsidRDefault="00C211E4">
      <w:pPr>
        <w:pStyle w:val="ConsPlusNormal"/>
        <w:jc w:val="center"/>
      </w:pPr>
      <w:r>
        <w:t xml:space="preserve">от 10.09.2016 </w:t>
      </w:r>
      <w:hyperlink r:id="rId49" w:tooltip="Постановление Правительства РФ от 10.09.2016 N 904 &quot;О внесении изменений в некоторые акты Правительства Российской Федерации&quot;{КонсультантПлюс}" w:history="1">
        <w:r>
          <w:rPr>
            <w:color w:val="0000FF"/>
          </w:rPr>
          <w:t>N 904</w:t>
        </w:r>
      </w:hyperlink>
      <w:r>
        <w:t xml:space="preserve">, от 24.03.2017 </w:t>
      </w:r>
      <w:hyperlink r:id="rId50"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 xml:space="preserve">, от 28.06.2017 </w:t>
      </w:r>
      <w:hyperlink r:id="rId51"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C211E4" w:rsidRDefault="00C211E4">
      <w:pPr>
        <w:pStyle w:val="ConsPlusNormal"/>
        <w:jc w:val="center"/>
      </w:pPr>
      <w:r>
        <w:t xml:space="preserve">с изм., внесенными </w:t>
      </w:r>
      <w:hyperlink r:id="rId52" w:tooltip="Решение Верховного Суда РФ от 29.09.2011 N ГКПИ11-610 &lt;О признании частично недействующим первого предложения пункта 9.6 Правил дорожного движения Российской Федерации, утв. Постановлением Правительства РФ от 23.10.1993 N 1090&gt;{КонсультантПлюс}" w:history="1">
        <w:r>
          <w:rPr>
            <w:color w:val="0000FF"/>
          </w:rPr>
          <w:t>решением</w:t>
        </w:r>
      </w:hyperlink>
      <w:r>
        <w:t xml:space="preserve"> Верховного Суда РФ</w:t>
      </w:r>
    </w:p>
    <w:p w:rsidR="00C211E4" w:rsidRDefault="00C211E4">
      <w:pPr>
        <w:pStyle w:val="ConsPlusNormal"/>
        <w:jc w:val="center"/>
      </w:pPr>
      <w:r>
        <w:t>от 29.09.2011 N ГКПИ11-610)</w:t>
      </w:r>
    </w:p>
    <w:p w:rsidR="00C211E4" w:rsidRDefault="00C211E4">
      <w:pPr>
        <w:pStyle w:val="ConsPlusNormal"/>
        <w:jc w:val="center"/>
      </w:pPr>
    </w:p>
    <w:p w:rsidR="00C211E4" w:rsidRDefault="00C211E4">
      <w:pPr>
        <w:pStyle w:val="ConsPlusNormal"/>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C211E4" w:rsidRDefault="00C211E4">
      <w:pPr>
        <w:pStyle w:val="ConsPlusNormal"/>
        <w:spacing w:before="200"/>
        <w:ind w:firstLine="540"/>
        <w:jc w:val="both"/>
      </w:pPr>
      <w:r>
        <w:t xml:space="preserve">1. Утвердить прилагаемые </w:t>
      </w:r>
      <w:hyperlink w:anchor="Par51" w:tooltip="ПРАВИЛА" w:history="1">
        <w:r>
          <w:rPr>
            <w:color w:val="0000FF"/>
          </w:rPr>
          <w:t>Правила</w:t>
        </w:r>
      </w:hyperlink>
      <w:r>
        <w:t xml:space="preserve"> дорожного движения Российской Федерации и </w:t>
      </w:r>
      <w:hyperlink w:anchor="Par1362" w:tooltip="ОСНОВНЫЕ ПОЛОЖЕНИЯ" w:history="1">
        <w:r>
          <w:rPr>
            <w:color w:val="0000FF"/>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C211E4" w:rsidRDefault="00C211E4">
      <w:pPr>
        <w:pStyle w:val="ConsPlusNormal"/>
        <w:spacing w:before="200"/>
        <w:ind w:firstLine="540"/>
        <w:jc w:val="both"/>
      </w:pPr>
      <w:r>
        <w:t xml:space="preserve">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ar51" w:tooltip="ПРАВИЛА" w:history="1">
        <w:r>
          <w:rPr>
            <w:color w:val="0000FF"/>
          </w:rPr>
          <w:t>Правил</w:t>
        </w:r>
      </w:hyperlink>
      <w:r>
        <w:t xml:space="preserve"> дорожного движения Российской Федерации.</w:t>
      </w:r>
    </w:p>
    <w:p w:rsidR="00C211E4" w:rsidRDefault="00C211E4">
      <w:pPr>
        <w:pStyle w:val="ConsPlusNormal"/>
        <w:spacing w:before="200"/>
        <w:ind w:firstLine="540"/>
        <w:jc w:val="both"/>
      </w:pPr>
      <w:r>
        <w:t xml:space="preserve">2. Министерствам и ведомствам до 1 июля 1994 г. привести нормативные акты в соответствие с </w:t>
      </w:r>
      <w:hyperlink w:anchor="Par51" w:tooltip="ПРАВИЛА" w:history="1">
        <w:r>
          <w:rPr>
            <w:color w:val="0000FF"/>
          </w:rPr>
          <w:t>Правилами</w:t>
        </w:r>
      </w:hyperlink>
      <w:r>
        <w:t xml:space="preserve"> дорожного движения Российской Федерации и </w:t>
      </w:r>
      <w:hyperlink w:anchor="Par1362" w:tooltip="ОСНОВНЫЕ ПОЛОЖЕНИЯ" w:history="1">
        <w:r>
          <w:rPr>
            <w:color w:val="0000FF"/>
          </w:rPr>
          <w:t>Основными положениями.</w:t>
        </w:r>
      </w:hyperlink>
    </w:p>
    <w:p w:rsidR="00C211E4" w:rsidRDefault="00C211E4">
      <w:pPr>
        <w:pStyle w:val="ConsPlusNormal"/>
        <w:spacing w:before="200"/>
        <w:ind w:firstLine="540"/>
        <w:jc w:val="both"/>
      </w:pPr>
      <w: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C211E4" w:rsidRDefault="00C211E4">
      <w:pPr>
        <w:pStyle w:val="ConsPlusNormal"/>
        <w:spacing w:before="200"/>
        <w:ind w:firstLine="540"/>
        <w:jc w:val="both"/>
      </w:pPr>
      <w:r>
        <w:t>4. Министерству печати и информации Российской Федерации:</w:t>
      </w:r>
    </w:p>
    <w:p w:rsidR="00C211E4" w:rsidRDefault="00C211E4">
      <w:pPr>
        <w:pStyle w:val="ConsPlusNormal"/>
        <w:spacing w:before="200"/>
        <w:ind w:firstLine="540"/>
        <w:jc w:val="both"/>
      </w:pPr>
      <w:r>
        <w:t xml:space="preserve">обеспечить издание в достаточном количестве </w:t>
      </w:r>
      <w:hyperlink w:anchor="Par51" w:tooltip="ПРАВИЛА" w:history="1">
        <w:r>
          <w:rPr>
            <w:color w:val="0000FF"/>
          </w:rPr>
          <w:t>Правил</w:t>
        </w:r>
      </w:hyperlink>
      <w:r>
        <w:t xml:space="preserve"> дорожного движения Российской Федерации, </w:t>
      </w:r>
      <w:hyperlink w:anchor="Par1362" w:tooltip="ОСНОВНЫЕ ПОЛОЖЕНИЯ" w:history="1">
        <w:r>
          <w:rPr>
            <w:color w:val="0000FF"/>
          </w:rPr>
          <w:t>Основных положений,</w:t>
        </w:r>
      </w:hyperlink>
      <w:r>
        <w:t xml:space="preserve">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C211E4" w:rsidRDefault="00C211E4">
      <w:pPr>
        <w:pStyle w:val="ConsPlusNormal"/>
        <w:spacing w:before="200"/>
        <w:ind w:firstLine="540"/>
        <w:jc w:val="both"/>
      </w:pPr>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ar51" w:tooltip="ПРАВИЛА" w:history="1">
        <w:r>
          <w:rPr>
            <w:color w:val="0000FF"/>
          </w:rPr>
          <w:t>Правил</w:t>
        </w:r>
      </w:hyperlink>
      <w:r>
        <w:t xml:space="preserve"> дорожного движения Российской Федерации и </w:t>
      </w:r>
      <w:hyperlink w:anchor="Par1362" w:tooltip="ОСНОВНЫЕ ПОЛОЖЕНИЯ" w:history="1">
        <w:r>
          <w:rPr>
            <w:color w:val="0000FF"/>
          </w:rPr>
          <w:t>Основных положений.</w:t>
        </w:r>
      </w:hyperlink>
    </w:p>
    <w:p w:rsidR="00C211E4" w:rsidRDefault="00C211E4">
      <w:pPr>
        <w:pStyle w:val="ConsPlusNormal"/>
        <w:spacing w:before="200"/>
        <w:ind w:firstLine="540"/>
        <w:jc w:val="both"/>
      </w:pPr>
      <w:r>
        <w:t xml:space="preserve">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w:t>
      </w:r>
      <w:r>
        <w:lastRenderedPageBreak/>
        <w:t>новые дорожные знаки, регламентирующие порядок движения транспортных средств, перевозящих опасные грузы.</w:t>
      </w:r>
    </w:p>
    <w:p w:rsidR="00C211E4" w:rsidRDefault="00C211E4">
      <w:pPr>
        <w:pStyle w:val="ConsPlusNormal"/>
        <w:jc w:val="both"/>
      </w:pPr>
    </w:p>
    <w:p w:rsidR="00C211E4" w:rsidRDefault="00C211E4">
      <w:pPr>
        <w:pStyle w:val="ConsPlusNormal"/>
        <w:jc w:val="right"/>
      </w:pPr>
      <w:r>
        <w:t>Председатель Совета Министров -</w:t>
      </w:r>
    </w:p>
    <w:p w:rsidR="00C211E4" w:rsidRDefault="00C211E4">
      <w:pPr>
        <w:pStyle w:val="ConsPlusNormal"/>
        <w:jc w:val="right"/>
      </w:pPr>
      <w:r>
        <w:t>Правительства Российской Федерации</w:t>
      </w:r>
    </w:p>
    <w:p w:rsidR="00C211E4" w:rsidRDefault="00C211E4">
      <w:pPr>
        <w:pStyle w:val="ConsPlusNormal"/>
        <w:jc w:val="right"/>
      </w:pPr>
      <w:r>
        <w:t>В.ЧЕРНОМЫРДИН</w:t>
      </w: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right"/>
        <w:outlineLvl w:val="0"/>
      </w:pPr>
      <w:r>
        <w:t>Утверждены</w:t>
      </w:r>
    </w:p>
    <w:p w:rsidR="00C211E4" w:rsidRDefault="00C211E4">
      <w:pPr>
        <w:pStyle w:val="ConsPlusNormal"/>
        <w:jc w:val="right"/>
      </w:pPr>
      <w:r>
        <w:t>Постановлением Совета Министров -</w:t>
      </w:r>
    </w:p>
    <w:p w:rsidR="00C211E4" w:rsidRDefault="00C211E4">
      <w:pPr>
        <w:pStyle w:val="ConsPlusNormal"/>
        <w:jc w:val="right"/>
      </w:pPr>
      <w:r>
        <w:t>Правительства Российской Федерации</w:t>
      </w:r>
    </w:p>
    <w:p w:rsidR="00C211E4" w:rsidRDefault="00C211E4">
      <w:pPr>
        <w:pStyle w:val="ConsPlusNormal"/>
        <w:jc w:val="right"/>
      </w:pPr>
      <w:r>
        <w:t>от 23 октября 1993 г. N 1090</w:t>
      </w:r>
    </w:p>
    <w:p w:rsidR="00C211E4" w:rsidRDefault="00C211E4">
      <w:pPr>
        <w:pStyle w:val="ConsPlusNormal"/>
        <w:jc w:val="both"/>
      </w:pPr>
    </w:p>
    <w:p w:rsidR="00C211E4" w:rsidRDefault="00C211E4">
      <w:pPr>
        <w:pStyle w:val="ConsPlusTitle"/>
        <w:jc w:val="center"/>
      </w:pPr>
      <w:bookmarkStart w:id="0" w:name="Par51"/>
      <w:bookmarkEnd w:id="0"/>
      <w:r>
        <w:t>ПРАВИЛА</w:t>
      </w:r>
    </w:p>
    <w:p w:rsidR="00C211E4" w:rsidRDefault="00C211E4">
      <w:pPr>
        <w:pStyle w:val="ConsPlusTitle"/>
        <w:jc w:val="center"/>
      </w:pPr>
      <w:r>
        <w:t>ДОРОЖНОГО ДВИЖЕНИЯ РОССИЙСКОЙ ФЕДЕРАЦИИ</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 xml:space="preserve">(в ред. Постановлений Правительства РФ от 08.01.1996 </w:t>
      </w:r>
      <w:hyperlink r:id="rId53" w:tooltip="Постановление Правительства РФ от 08.01.1996 N 3 (ред. от 10.08.1998) &quot;Об упорядочении использования специальных сигналов и особых государственных регистрационных знаков на автотранспорте&quot;------------ Утратил силу или отменен{КонсультантПлюс}" w:history="1">
        <w:r>
          <w:rPr>
            <w:color w:val="0000FF"/>
          </w:rPr>
          <w:t>N 3,</w:t>
        </w:r>
      </w:hyperlink>
    </w:p>
    <w:p w:rsidR="00C211E4" w:rsidRDefault="00C211E4">
      <w:pPr>
        <w:pStyle w:val="ConsPlusNormal"/>
        <w:jc w:val="center"/>
      </w:pPr>
      <w:r>
        <w:t xml:space="preserve">от 31.10.1998 </w:t>
      </w:r>
      <w:hyperlink r:id="rId54"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N 1272,</w:t>
        </w:r>
      </w:hyperlink>
      <w:r>
        <w:t xml:space="preserve"> от 21.04.2000 </w:t>
      </w:r>
      <w:hyperlink r:id="rId55"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24.01.2001 </w:t>
      </w:r>
      <w:hyperlink r:id="rId5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p>
    <w:p w:rsidR="00C211E4" w:rsidRDefault="00C211E4">
      <w:pPr>
        <w:pStyle w:val="ConsPlusNormal"/>
        <w:jc w:val="center"/>
      </w:pPr>
      <w:r>
        <w:t xml:space="preserve">от 28.06.2002 </w:t>
      </w:r>
      <w:hyperlink r:id="rId57"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07.05.2003 </w:t>
      </w:r>
      <w:hyperlink r:id="rId58" w:tooltip="Постановление Правительства РФ от 07.05.2003 N 265 (ред. от 13.11.2013)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25.09.2003 </w:t>
      </w:r>
      <w:hyperlink r:id="rId5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p>
    <w:p w:rsidR="00C211E4" w:rsidRDefault="00C211E4">
      <w:pPr>
        <w:pStyle w:val="ConsPlusNormal"/>
        <w:jc w:val="center"/>
      </w:pPr>
      <w:r>
        <w:t xml:space="preserve">от 14.12.2005 </w:t>
      </w:r>
      <w:hyperlink r:id="rId6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28.02.2006 </w:t>
      </w:r>
      <w:hyperlink r:id="rId61"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 xml:space="preserve">, от 16.02.2008 </w:t>
      </w:r>
      <w:hyperlink r:id="rId6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C211E4" w:rsidRDefault="00C211E4">
      <w:pPr>
        <w:pStyle w:val="ConsPlusNormal"/>
        <w:jc w:val="center"/>
      </w:pPr>
      <w:r>
        <w:t xml:space="preserve">от 19.04.2008 </w:t>
      </w:r>
      <w:hyperlink r:id="rId63"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 xml:space="preserve">, от 29.12.2008 </w:t>
      </w:r>
      <w:hyperlink r:id="rId64"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quot;{КонсультантПлюс}" w:history="1">
        <w:r>
          <w:rPr>
            <w:color w:val="0000FF"/>
          </w:rPr>
          <w:t>N 1041</w:t>
        </w:r>
      </w:hyperlink>
      <w:r>
        <w:t xml:space="preserve">, от 10.05.2010 </w:t>
      </w:r>
      <w:hyperlink r:id="rId65"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jc w:val="center"/>
      </w:pPr>
      <w:r>
        <w:t xml:space="preserve">от 06.10.2011 </w:t>
      </w:r>
      <w:hyperlink r:id="rId66"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23.12.2011 </w:t>
      </w:r>
      <w:hyperlink r:id="rId67"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quot;{КонсультантПлюс}" w:history="1">
        <w:r>
          <w:rPr>
            <w:color w:val="0000FF"/>
          </w:rPr>
          <w:t>N 1113</w:t>
        </w:r>
      </w:hyperlink>
      <w:r>
        <w:t xml:space="preserve">, от 28.03.2012 </w:t>
      </w:r>
      <w:hyperlink r:id="rId6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jc w:val="center"/>
      </w:pPr>
      <w:r>
        <w:t xml:space="preserve">от 12.11.2012 </w:t>
      </w:r>
      <w:hyperlink r:id="rId69"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 xml:space="preserve">, от 21.01.2013 </w:t>
      </w:r>
      <w:hyperlink r:id="rId70"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 xml:space="preserve">, от 30.01.2013 </w:t>
      </w:r>
      <w:hyperlink r:id="rId71"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64</w:t>
        </w:r>
      </w:hyperlink>
      <w:r>
        <w:t>,</w:t>
      </w:r>
    </w:p>
    <w:p w:rsidR="00C211E4" w:rsidRDefault="00C211E4">
      <w:pPr>
        <w:pStyle w:val="ConsPlusNormal"/>
        <w:jc w:val="center"/>
      </w:pPr>
      <w:r>
        <w:t xml:space="preserve">от 05.06.2013 </w:t>
      </w:r>
      <w:hyperlink r:id="rId72" w:tooltip="Постановление Правительства РФ от 05.06.2013 N 476 (ред. от 14.06.2017)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федеральном государственном надзоре в области связи&quot;,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КонсультантПлюс}" w:history="1">
        <w:r>
          <w:rPr>
            <w:color w:val="0000FF"/>
          </w:rPr>
          <w:t>N 476</w:t>
        </w:r>
      </w:hyperlink>
      <w:r>
        <w:t xml:space="preserve">, от 23.07.2013 </w:t>
      </w:r>
      <w:hyperlink r:id="rId73"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 xml:space="preserve">, от 04.10.2013 </w:t>
      </w:r>
      <w:hyperlink r:id="rId74" w:tooltip="Постановление Правительства РФ от 04.10.2013 N 881 &quot;О внесении изменений в Правила дорожного движения Российской Федерации&quot;------------ Утратил силу или отменен{КонсультантПлюс}" w:history="1">
        <w:r>
          <w:rPr>
            <w:color w:val="0000FF"/>
          </w:rPr>
          <w:t>N 881</w:t>
        </w:r>
      </w:hyperlink>
      <w:r>
        <w:t>,</w:t>
      </w:r>
    </w:p>
    <w:p w:rsidR="00C211E4" w:rsidRDefault="00C211E4">
      <w:pPr>
        <w:pStyle w:val="ConsPlusNormal"/>
        <w:jc w:val="center"/>
      </w:pPr>
      <w:r>
        <w:t xml:space="preserve">от 17.12.2013 </w:t>
      </w:r>
      <w:hyperlink r:id="rId75" w:tooltip="Постановление Правительства РФ от 17.12.2013 N 1176 &quot;О внесении изменений в Правила дорожного движения Российской Федерации&quot;{КонсультантПлюс}" w:history="1">
        <w:r>
          <w:rPr>
            <w:color w:val="0000FF"/>
          </w:rPr>
          <w:t>N 1176</w:t>
        </w:r>
      </w:hyperlink>
      <w:r>
        <w:t xml:space="preserve">, от 22.03.2014 </w:t>
      </w:r>
      <w:hyperlink r:id="rId7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17.05.2014 </w:t>
      </w:r>
      <w:hyperlink r:id="rId77"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N 455</w:t>
        </w:r>
      </w:hyperlink>
      <w:r>
        <w:t>,</w:t>
      </w:r>
    </w:p>
    <w:p w:rsidR="00C211E4" w:rsidRDefault="00C211E4">
      <w:pPr>
        <w:pStyle w:val="ConsPlusNormal"/>
        <w:jc w:val="center"/>
      </w:pPr>
      <w:r>
        <w:t xml:space="preserve">от 30.07.2014 </w:t>
      </w:r>
      <w:hyperlink r:id="rId78" w:tooltip="Постановление Правительства РФ от 30.07.2014 N 714 &quot;О внесении изменения в Правила дорожного движения Российской Федерации&quot;{КонсультантПлюс}" w:history="1">
        <w:r>
          <w:rPr>
            <w:color w:val="0000FF"/>
          </w:rPr>
          <w:t>N 714</w:t>
        </w:r>
      </w:hyperlink>
      <w:r>
        <w:t xml:space="preserve">, от 06.09.2014 </w:t>
      </w:r>
      <w:hyperlink r:id="rId79"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N 907</w:t>
        </w:r>
      </w:hyperlink>
      <w:r>
        <w:t xml:space="preserve">, от 24.10.2014 </w:t>
      </w:r>
      <w:hyperlink r:id="rId80"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C211E4" w:rsidRDefault="00C211E4">
      <w:pPr>
        <w:pStyle w:val="ConsPlusNormal"/>
        <w:jc w:val="center"/>
      </w:pPr>
      <w:r>
        <w:t xml:space="preserve">от 14.11.2014 </w:t>
      </w:r>
      <w:hyperlink r:id="rId81"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 xml:space="preserve">, от 19.12.2014 </w:t>
      </w:r>
      <w:hyperlink r:id="rId82"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 xml:space="preserve">, от 02.04.2015 </w:t>
      </w:r>
      <w:hyperlink r:id="rId83"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C211E4" w:rsidRDefault="00C211E4">
      <w:pPr>
        <w:pStyle w:val="ConsPlusNormal"/>
        <w:jc w:val="center"/>
      </w:pPr>
      <w:r>
        <w:t xml:space="preserve">от 30.06.2015 </w:t>
      </w:r>
      <w:hyperlink r:id="rId84"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t xml:space="preserve">, от 02.11.2015 </w:t>
      </w:r>
      <w:hyperlink r:id="rId85"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21.01.2016 </w:t>
      </w:r>
      <w:hyperlink r:id="rId86"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w:t>
      </w:r>
    </w:p>
    <w:p w:rsidR="00C211E4" w:rsidRDefault="00C211E4">
      <w:pPr>
        <w:pStyle w:val="ConsPlusNormal"/>
        <w:jc w:val="center"/>
      </w:pPr>
      <w:r>
        <w:t xml:space="preserve">от 30.05.2016 </w:t>
      </w:r>
      <w:hyperlink r:id="rId87" w:tooltip="Постановление Правительства РФ от 30.05.2016 N 477 &quot;О внесении изменения в правила дорожного движения Российской Федерации&quot;{КонсультантПлюс}" w:history="1">
        <w:r>
          <w:rPr>
            <w:color w:val="0000FF"/>
          </w:rPr>
          <w:t>N 477</w:t>
        </w:r>
      </w:hyperlink>
      <w:r>
        <w:t xml:space="preserve">, от 20.07.2016 </w:t>
      </w:r>
      <w:hyperlink r:id="rId88"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N 700</w:t>
        </w:r>
      </w:hyperlink>
      <w:r>
        <w:t xml:space="preserve">, от 23.07.2016 </w:t>
      </w:r>
      <w:hyperlink r:id="rId89"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C211E4" w:rsidRDefault="00C211E4">
      <w:pPr>
        <w:pStyle w:val="ConsPlusNormal"/>
        <w:jc w:val="center"/>
      </w:pPr>
      <w:r>
        <w:t xml:space="preserve">от 10.09.2016 </w:t>
      </w:r>
      <w:hyperlink r:id="rId90" w:tooltip="Постановление Правительства РФ от 10.09.2016 N 904 &quot;О внесении изменений в некоторые акты Правительства Российской Федерации&quot;{КонсультантПлюс}" w:history="1">
        <w:r>
          <w:rPr>
            <w:color w:val="0000FF"/>
          </w:rPr>
          <w:t>N 904</w:t>
        </w:r>
      </w:hyperlink>
      <w:r>
        <w:t xml:space="preserve">, от 24.03.2017 </w:t>
      </w:r>
      <w:hyperlink r:id="rId91"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 xml:space="preserve">, от 28.06.2017 </w:t>
      </w:r>
      <w:hyperlink r:id="rId92"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C211E4" w:rsidRDefault="00C211E4">
      <w:pPr>
        <w:pStyle w:val="ConsPlusNormal"/>
        <w:jc w:val="center"/>
      </w:pPr>
      <w:r>
        <w:t xml:space="preserve">с изм., внесенными </w:t>
      </w:r>
      <w:hyperlink r:id="rId93" w:tooltip="Решение Верховного Суда РФ от 29.09.2011 N ГКПИ11-610 &lt;О признании частично недействующим первого предложения пункта 9.6 Правил дорожного движения Российской Федерации, утв. Постановлением Правительства РФ от 23.10.1993 N 1090&gt;{КонсультантПлюс}" w:history="1">
        <w:r>
          <w:rPr>
            <w:color w:val="0000FF"/>
          </w:rPr>
          <w:t>решением</w:t>
        </w:r>
      </w:hyperlink>
      <w:r>
        <w:t xml:space="preserve"> Верховного Суда РФ</w:t>
      </w:r>
    </w:p>
    <w:p w:rsidR="00C211E4" w:rsidRDefault="00C211E4">
      <w:pPr>
        <w:pStyle w:val="ConsPlusNormal"/>
        <w:jc w:val="center"/>
      </w:pPr>
      <w:r>
        <w:t>от 29.09.2011 N ГКПИ11-610)</w:t>
      </w:r>
    </w:p>
    <w:p w:rsidR="00C211E4" w:rsidRDefault="00C211E4">
      <w:pPr>
        <w:pStyle w:val="ConsPlusNormal"/>
        <w:jc w:val="center"/>
      </w:pPr>
    </w:p>
    <w:p w:rsidR="00C211E4" w:rsidRDefault="00C211E4">
      <w:pPr>
        <w:pStyle w:val="ConsPlusNormal"/>
        <w:jc w:val="center"/>
        <w:outlineLvl w:val="1"/>
      </w:pPr>
      <w:r>
        <w:t>1. Общие положения</w:t>
      </w:r>
    </w:p>
    <w:p w:rsidR="00C211E4" w:rsidRDefault="00C211E4">
      <w:pPr>
        <w:pStyle w:val="ConsPlusNormal"/>
        <w:jc w:val="both"/>
      </w:pPr>
    </w:p>
    <w:p w:rsidR="00C211E4" w:rsidRDefault="00C211E4">
      <w:pPr>
        <w:pStyle w:val="ConsPlusNormal"/>
        <w:ind w:firstLine="540"/>
        <w:jc w:val="both"/>
      </w:pPr>
      <w: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&lt;*&gt; В дальнейшем - Правила.</w:t>
      </w:r>
    </w:p>
    <w:p w:rsidR="00C211E4" w:rsidRDefault="00C211E4">
      <w:pPr>
        <w:pStyle w:val="ConsPlusNormal"/>
        <w:jc w:val="both"/>
      </w:pPr>
    </w:p>
    <w:p w:rsidR="00C211E4" w:rsidRDefault="00C211E4">
      <w:pPr>
        <w:pStyle w:val="ConsPlusNormal"/>
        <w:ind w:firstLine="540"/>
        <w:jc w:val="both"/>
      </w:pPr>
      <w:r>
        <w:t>1.2. В Правилах используются следующие основные понятия и термины:</w:t>
      </w:r>
    </w:p>
    <w:p w:rsidR="00C211E4" w:rsidRDefault="00C211E4">
      <w:pPr>
        <w:pStyle w:val="ConsPlusNormal"/>
        <w:spacing w:before="200"/>
        <w:ind w:firstLine="540"/>
        <w:jc w:val="both"/>
      </w:pPr>
      <w:r>
        <w:t xml:space="preserve">"Автомагистраль" - дорога, обозначенная знаком </w:t>
      </w:r>
      <w:hyperlink w:anchor="Par1072"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C211E4" w:rsidRDefault="00C211E4">
      <w:pPr>
        <w:pStyle w:val="ConsPlusNormal"/>
        <w:jc w:val="both"/>
      </w:pPr>
      <w:r>
        <w:t xml:space="preserve">(в ред. </w:t>
      </w:r>
      <w:hyperlink r:id="rId9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Здесь и далее приводится нумерация дорожных знаков согласно </w:t>
      </w:r>
      <w:hyperlink w:anchor="Par863" w:tooltip="ДОРОЖНЫЕ ЗНАКИ" w:history="1">
        <w:r>
          <w:rPr>
            <w:color w:val="0000FF"/>
          </w:rPr>
          <w:t>Приложению 1.</w:t>
        </w:r>
      </w:hyperlink>
    </w:p>
    <w:p w:rsidR="00C211E4" w:rsidRDefault="00C211E4">
      <w:pPr>
        <w:pStyle w:val="ConsPlusNormal"/>
        <w:jc w:val="both"/>
      </w:pPr>
    </w:p>
    <w:p w:rsidR="00C211E4" w:rsidRDefault="00C211E4">
      <w:pPr>
        <w:pStyle w:val="ConsPlusNormal"/>
        <w:ind w:firstLine="540"/>
        <w:jc w:val="both"/>
      </w:pPr>
      <w:r>
        <w:t>"Автопоезд" - механическое транспортное средство, сцепленное с прицепом (прицепами).</w:t>
      </w:r>
    </w:p>
    <w:p w:rsidR="00C211E4" w:rsidRDefault="00C211E4">
      <w:pPr>
        <w:pStyle w:val="ConsPlusNormal"/>
        <w:jc w:val="both"/>
      </w:pPr>
      <w:r>
        <w:t xml:space="preserve">(абзац введен </w:t>
      </w:r>
      <w:hyperlink r:id="rId95"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spacing w:before="200"/>
        <w:ind w:firstLine="540"/>
        <w:jc w:val="both"/>
      </w:pPr>
      <w:r>
        <w:lastRenderedPageBreak/>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C211E4" w:rsidRDefault="00C211E4">
      <w:pPr>
        <w:pStyle w:val="ConsPlusNormal"/>
        <w:jc w:val="both"/>
      </w:pPr>
      <w:r>
        <w:t xml:space="preserve">(в ред. </w:t>
      </w:r>
      <w:hyperlink r:id="rId9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"Велосипедист" - лицо, управляющее велосипедом.</w:t>
      </w:r>
    </w:p>
    <w:p w:rsidR="00C211E4" w:rsidRDefault="00C211E4">
      <w:pPr>
        <w:pStyle w:val="ConsPlusNormal"/>
        <w:jc w:val="both"/>
      </w:pPr>
      <w:r>
        <w:t xml:space="preserve">(абзац введен </w:t>
      </w:r>
      <w:hyperlink r:id="rId9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ar1046" w:tooltip="4.4.1 &quot;Велосипедная дорожка&quot;." w:history="1">
        <w:r>
          <w:rPr>
            <w:color w:val="0000FF"/>
          </w:rPr>
          <w:t>знаком 4.4.1</w:t>
        </w:r>
      </w:hyperlink>
      <w:r>
        <w:t>.</w:t>
      </w:r>
    </w:p>
    <w:p w:rsidR="00C211E4" w:rsidRDefault="00C211E4">
      <w:pPr>
        <w:pStyle w:val="ConsPlusNormal"/>
        <w:jc w:val="both"/>
      </w:pPr>
      <w:r>
        <w:t xml:space="preserve">(абзац введен </w:t>
      </w:r>
      <w:hyperlink r:id="rId9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C211E4" w:rsidRDefault="00C211E4">
      <w:pPr>
        <w:pStyle w:val="ConsPlusNormal"/>
        <w:spacing w:before="200"/>
        <w:ind w:firstLine="540"/>
        <w:jc w:val="both"/>
      </w:pPr>
      <w: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C211E4" w:rsidRDefault="00C211E4">
      <w:pPr>
        <w:pStyle w:val="ConsPlusNormal"/>
        <w:spacing w:before="200"/>
        <w:ind w:firstLine="540"/>
        <w:jc w:val="both"/>
      </w:pPr>
      <w:r>
        <w:t xml:space="preserve">"Главная дорога" - дорога, обозначенная знаками </w:t>
      </w:r>
      <w:hyperlink w:anchor="Par951" w:tooltip="2.1 &quot;Главная дорога&quot;. Дорога, на которой предоставлено право преимущественного проезда нерегулируемых перекрестков." w:history="1">
        <w:r>
          <w:rPr>
            <w:color w:val="0000FF"/>
          </w:rPr>
          <w:t>2.1,</w:t>
        </w:r>
      </w:hyperlink>
      <w:r>
        <w:t xml:space="preserve"> </w:t>
      </w:r>
      <w:hyperlink w:anchor="Par953" w:tooltip="2.3.1 &quot;Пересечение со второстепенной дорогой&quot;." w:history="1">
        <w:r>
          <w:rPr>
            <w:color w:val="0000FF"/>
          </w:rPr>
          <w:t>2.3.1</w:t>
        </w:r>
      </w:hyperlink>
      <w:r>
        <w:t xml:space="preserve"> - </w:t>
      </w:r>
      <w:hyperlink w:anchor="Par954" w:tooltip="2.3.2 - 2.3.7 &quot;Примыкание второстепенной дороги&quot;. Примыкание справа - 2.3.2, 2.3.4, 2.3.6, слева - 2.3.3, 2.3.5, 2.3.7." w:history="1">
        <w:r>
          <w:rPr>
            <w:color w:val="0000FF"/>
          </w:rPr>
          <w:t>2.3.7</w:t>
        </w:r>
      </w:hyperlink>
      <w:r>
        <w:t xml:space="preserve"> или </w:t>
      </w:r>
      <w:hyperlink w:anchor="Par1072"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C211E4" w:rsidRDefault="00C211E4">
      <w:pPr>
        <w:pStyle w:val="ConsPlusNormal"/>
        <w:jc w:val="both"/>
      </w:pPr>
      <w:r>
        <w:t xml:space="preserve">(в ред. </w:t>
      </w:r>
      <w:hyperlink r:id="rId9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C211E4" w:rsidRDefault="00C211E4">
      <w:pPr>
        <w:pStyle w:val="ConsPlusNormal"/>
        <w:jc w:val="both"/>
      </w:pPr>
      <w:r>
        <w:t xml:space="preserve">(абзац введен </w:t>
      </w:r>
      <w:hyperlink r:id="rId100"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C211E4" w:rsidRDefault="00C211E4">
      <w:pPr>
        <w:pStyle w:val="ConsPlusNormal"/>
        <w:spacing w:before="20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C211E4" w:rsidRDefault="00C211E4">
      <w:pPr>
        <w:pStyle w:val="ConsPlusNormal"/>
        <w:jc w:val="both"/>
      </w:pPr>
      <w:r>
        <w:t xml:space="preserve">(абзац введен </w:t>
      </w:r>
      <w:hyperlink r:id="rId10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C211E4" w:rsidRDefault="00C211E4">
      <w:pPr>
        <w:pStyle w:val="ConsPlusNormal"/>
        <w:jc w:val="both"/>
      </w:pPr>
      <w:r>
        <w:t xml:space="preserve">(в ред. </w:t>
      </w:r>
      <w:hyperlink r:id="rId10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"Железнодорожный переезд" - пересечение дороги с железнодорожными путями на одном уровне.</w:t>
      </w:r>
    </w:p>
    <w:p w:rsidR="00C211E4" w:rsidRDefault="00C211E4">
      <w:pPr>
        <w:pStyle w:val="ConsPlusNormal"/>
        <w:spacing w:before="200"/>
        <w:ind w:firstLine="540"/>
        <w:jc w:val="both"/>
      </w:pPr>
      <w: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C211E4" w:rsidRDefault="00C211E4">
      <w:pPr>
        <w:pStyle w:val="ConsPlusNormal"/>
        <w:jc w:val="both"/>
      </w:pPr>
      <w:r>
        <w:t xml:space="preserve">(в ред. </w:t>
      </w:r>
      <w:hyperlink r:id="rId10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C211E4" w:rsidRDefault="00C211E4">
      <w:pPr>
        <w:pStyle w:val="ConsPlusNormal"/>
        <w:jc w:val="both"/>
      </w:pPr>
      <w:r>
        <w:t xml:space="preserve">(в ред. </w:t>
      </w:r>
      <w:hyperlink r:id="rId10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C211E4" w:rsidRDefault="00C211E4">
      <w:pPr>
        <w:pStyle w:val="ConsPlusNormal"/>
        <w:jc w:val="both"/>
      </w:pPr>
      <w:r>
        <w:t xml:space="preserve">(в ред. Постановлений Правительства РФ от 22.03.2014 </w:t>
      </w:r>
      <w:hyperlink r:id="rId10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24.10.2014 </w:t>
      </w:r>
      <w:hyperlink r:id="rId106"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C211E4" w:rsidRDefault="00C211E4">
      <w:pPr>
        <w:pStyle w:val="ConsPlusNormal"/>
        <w:spacing w:before="200"/>
        <w:ind w:firstLine="540"/>
        <w:jc w:val="both"/>
      </w:pPr>
      <w:r>
        <w:lastRenderedPageBreak/>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C211E4" w:rsidRDefault="00C211E4">
      <w:pPr>
        <w:pStyle w:val="ConsPlusNormal"/>
        <w:jc w:val="both"/>
      </w:pPr>
      <w:r>
        <w:t xml:space="preserve">(в ред. </w:t>
      </w:r>
      <w:hyperlink r:id="rId107"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 xml:space="preserve">"Населенный пункт" - застроенная территория, въезды на которую и выезды с которой обозначены </w:t>
      </w:r>
      <w:hyperlink w:anchor="Par1128"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знаками 5.23.1</w:t>
        </w:r>
      </w:hyperlink>
      <w:r>
        <w:t xml:space="preserve"> - </w:t>
      </w:r>
      <w:hyperlink w:anchor="Par1131" w:tooltip="5.26 &quot;Конец населенного пункта&quot;. Конец населенного пункта, обозначенного знаком 5.25." w:history="1">
        <w:r>
          <w:rPr>
            <w:color w:val="0000FF"/>
          </w:rPr>
          <w:t>5.26.</w:t>
        </w:r>
      </w:hyperlink>
    </w:p>
    <w:p w:rsidR="00C211E4" w:rsidRDefault="00C211E4">
      <w:pPr>
        <w:pStyle w:val="ConsPlusNormal"/>
        <w:jc w:val="both"/>
      </w:pPr>
      <w:r>
        <w:t xml:space="preserve">(в ред. </w:t>
      </w:r>
      <w:hyperlink r:id="rId10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C211E4" w:rsidRDefault="00C211E4">
      <w:pPr>
        <w:pStyle w:val="ConsPlusNormal"/>
        <w:spacing w:before="200"/>
        <w:ind w:firstLine="540"/>
        <w:jc w:val="both"/>
      </w:pPr>
      <w: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C211E4" w:rsidRDefault="00C211E4">
      <w:pPr>
        <w:pStyle w:val="ConsPlusNormal"/>
        <w:jc w:val="both"/>
      </w:pPr>
      <w:r>
        <w:t xml:space="preserve">(в ред. </w:t>
      </w:r>
      <w:hyperlink r:id="rId109"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ar1290" w:tooltip="1.2 - обозначает край проезжей части;" w:history="1">
        <w:r>
          <w:rPr>
            <w:color w:val="0000FF"/>
          </w:rPr>
          <w:t>разметки 1.2</w:t>
        </w:r>
      </w:hyperlink>
      <w:r>
        <w:t>, используемый для движения, остановки и стоянки в соответствии с Правилами.</w:t>
      </w:r>
    </w:p>
    <w:p w:rsidR="00C211E4" w:rsidRDefault="00C211E4">
      <w:pPr>
        <w:pStyle w:val="ConsPlusNormal"/>
        <w:jc w:val="both"/>
      </w:pPr>
      <w:r>
        <w:t xml:space="preserve">(абзац введен </w:t>
      </w:r>
      <w:hyperlink r:id="rId11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14.12.2005 N 767; в ред. </w:t>
      </w:r>
      <w:hyperlink r:id="rId111"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C211E4" w:rsidRDefault="00C211E4">
      <w:pPr>
        <w:pStyle w:val="ConsPlusNormal"/>
        <w:spacing w:before="200"/>
        <w:ind w:firstLine="540"/>
        <w:jc w:val="both"/>
      </w:pPr>
      <w: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C211E4" w:rsidRDefault="00C211E4">
      <w:pPr>
        <w:pStyle w:val="ConsPlusNormal"/>
        <w:jc w:val="both"/>
      </w:pPr>
      <w:r>
        <w:t xml:space="preserve">(абзац введен </w:t>
      </w:r>
      <w:hyperlink r:id="rId112"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C211E4" w:rsidRDefault="00C211E4">
      <w:pPr>
        <w:pStyle w:val="ConsPlusNormal"/>
        <w:jc w:val="both"/>
      </w:pPr>
      <w:r>
        <w:t xml:space="preserve">(абзац введен </w:t>
      </w:r>
      <w:hyperlink r:id="rId11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spacing w:before="200"/>
        <w:ind w:firstLine="540"/>
        <w:jc w:val="both"/>
      </w:pPr>
      <w: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C211E4" w:rsidRDefault="00C211E4">
      <w:pPr>
        <w:pStyle w:val="ConsPlusNormal"/>
        <w:jc w:val="both"/>
      </w:pPr>
      <w:r>
        <w:t xml:space="preserve">(абзац введен </w:t>
      </w:r>
      <w:hyperlink r:id="rId11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 в ред. </w:t>
      </w:r>
      <w:hyperlink r:id="rId115"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"Опережение" - движение транспортного средства со скоростью, большей скорости попутного транспортного средства.</w:t>
      </w:r>
    </w:p>
    <w:p w:rsidR="00C211E4" w:rsidRDefault="00C211E4">
      <w:pPr>
        <w:pStyle w:val="ConsPlusNormal"/>
        <w:jc w:val="both"/>
      </w:pPr>
      <w:r>
        <w:t xml:space="preserve">(абзац введен </w:t>
      </w:r>
      <w:hyperlink r:id="rId116"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законных представителей, за исключением случая, когда законный(ые) представитель(ли) является(ются) назначенным(и) сопровождающим(и) или назначенным медицинским работником.</w:t>
      </w:r>
    </w:p>
    <w:p w:rsidR="00C211E4" w:rsidRDefault="00C211E4">
      <w:pPr>
        <w:pStyle w:val="ConsPlusNormal"/>
        <w:jc w:val="both"/>
      </w:pPr>
      <w:r>
        <w:t xml:space="preserve">(в ред. </w:t>
      </w:r>
      <w:hyperlink r:id="rId117"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C211E4" w:rsidRDefault="00C211E4">
      <w:pPr>
        <w:pStyle w:val="ConsPlusNormal"/>
        <w:spacing w:before="200"/>
        <w:ind w:firstLine="540"/>
        <w:jc w:val="both"/>
      </w:pPr>
      <w:r>
        <w:t>"Организованная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C211E4" w:rsidRDefault="00C211E4">
      <w:pPr>
        <w:pStyle w:val="ConsPlusNormal"/>
        <w:jc w:val="both"/>
      </w:pPr>
      <w:r>
        <w:t xml:space="preserve">(в ред. </w:t>
      </w:r>
      <w:hyperlink r:id="rId11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"Организованная пешая колонна" - обозначенная в соответствии с </w:t>
      </w:r>
      <w:hyperlink w:anchor="Par319" w:tooltip="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history="1">
        <w:r>
          <w:rPr>
            <w:color w:val="0000FF"/>
          </w:rPr>
          <w:t>пунктом 4.2</w:t>
        </w:r>
      </w:hyperlink>
      <w:r>
        <w:t xml:space="preserve"> Правил группа людей, совместно движущихся по дороге в одном направлении.</w:t>
      </w:r>
    </w:p>
    <w:p w:rsidR="00C211E4" w:rsidRDefault="00C211E4">
      <w:pPr>
        <w:pStyle w:val="ConsPlusNormal"/>
        <w:spacing w:before="200"/>
        <w:ind w:firstLine="540"/>
        <w:jc w:val="both"/>
      </w:pPr>
      <w:r>
        <w:lastRenderedPageBreak/>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C211E4" w:rsidRDefault="00C211E4">
      <w:pPr>
        <w:pStyle w:val="ConsPlusNormal"/>
        <w:spacing w:before="200"/>
        <w:ind w:firstLine="540"/>
        <w:jc w:val="both"/>
      </w:pPr>
      <w:r>
        <w:t>"Островок безопасности"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C211E4" w:rsidRDefault="00C211E4">
      <w:pPr>
        <w:pStyle w:val="ConsPlusNormal"/>
        <w:jc w:val="both"/>
      </w:pPr>
      <w:r>
        <w:t xml:space="preserve">(абзац введен </w:t>
      </w:r>
      <w:hyperlink r:id="rId11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C211E4" w:rsidRDefault="00C211E4">
      <w:pPr>
        <w:pStyle w:val="ConsPlusNormal"/>
        <w:jc w:val="both"/>
      </w:pPr>
      <w:r>
        <w:t xml:space="preserve">(абзац введен </w:t>
      </w:r>
      <w:hyperlink r:id="rId120"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C211E4" w:rsidRDefault="00C211E4">
      <w:pPr>
        <w:pStyle w:val="ConsPlusNormal"/>
        <w:spacing w:before="200"/>
        <w:ind w:firstLine="540"/>
        <w:jc w:val="both"/>
      </w:pPr>
      <w: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C211E4" w:rsidRDefault="00C211E4">
      <w:pPr>
        <w:pStyle w:val="ConsPlusNormal"/>
        <w:jc w:val="both"/>
      </w:pPr>
      <w:r>
        <w:t xml:space="preserve">(абзац введен </w:t>
      </w:r>
      <w:hyperlink r:id="rId12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C211E4" w:rsidRDefault="00C211E4">
      <w:pPr>
        <w:pStyle w:val="ConsPlusNormal"/>
        <w:spacing w:before="200"/>
        <w:ind w:firstLine="540"/>
        <w:jc w:val="both"/>
      </w:pPr>
      <w:r>
        <w:t>"Перестроение" - выезд из занимаемой полосы или занимаемого ряда с сохранением первоначального направления движения.</w:t>
      </w:r>
    </w:p>
    <w:p w:rsidR="00C211E4" w:rsidRDefault="00C211E4">
      <w:pPr>
        <w:pStyle w:val="ConsPlusNormal"/>
        <w:jc w:val="both"/>
      </w:pPr>
      <w:r>
        <w:t xml:space="preserve">(абзац введен </w:t>
      </w:r>
      <w:hyperlink r:id="rId12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spacing w:before="200"/>
        <w:ind w:firstLine="540"/>
        <w:jc w:val="both"/>
      </w:pPr>
      <w: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C211E4" w:rsidRDefault="00C211E4">
      <w:pPr>
        <w:pStyle w:val="ConsPlusNormal"/>
        <w:jc w:val="both"/>
      </w:pPr>
      <w:r>
        <w:t xml:space="preserve">(в ред. </w:t>
      </w:r>
      <w:hyperlink r:id="rId12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ar1050" w:tooltip="4.5.1 &quot;Пешеходная дорожка&quot;. Разрешается движение пешеходам и велосипедистам в случаях, указанных в пунктах 24.2 - 24.4 настоящих Правил." w:history="1">
        <w:r>
          <w:rPr>
            <w:color w:val="0000FF"/>
          </w:rPr>
          <w:t>знаком 4.5.1</w:t>
        </w:r>
      </w:hyperlink>
      <w:r>
        <w:t>.</w:t>
      </w:r>
    </w:p>
    <w:p w:rsidR="00C211E4" w:rsidRDefault="00C211E4">
      <w:pPr>
        <w:pStyle w:val="ConsPlusNormal"/>
        <w:jc w:val="both"/>
      </w:pPr>
      <w:r>
        <w:t xml:space="preserve">(абзац введен </w:t>
      </w:r>
      <w:hyperlink r:id="rId12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 xml:space="preserve">"Пешеходная зона" - территория, предназначенная для движения пешеходов, начало и конец которой обозначены соответственно </w:t>
      </w:r>
      <w:hyperlink w:anchor="Par1138" w:tooltip="5.33 &quot;Пешеходная зона&quot;. Место, с которого начинается территория (участок дороги), на которой разрешено движение только пешеходов." w:history="1">
        <w:r>
          <w:rPr>
            <w:color w:val="0000FF"/>
          </w:rPr>
          <w:t>знаками 5.33</w:t>
        </w:r>
      </w:hyperlink>
      <w:r>
        <w:t xml:space="preserve"> и </w:t>
      </w:r>
      <w:hyperlink w:anchor="Par1139" w:tooltip="5.34 &quot;Конец пешеходной зоны&quot;." w:history="1">
        <w:r>
          <w:rPr>
            <w:color w:val="0000FF"/>
          </w:rPr>
          <w:t>5.34</w:t>
        </w:r>
      </w:hyperlink>
      <w:r>
        <w:t>.</w:t>
      </w:r>
    </w:p>
    <w:p w:rsidR="00C211E4" w:rsidRDefault="00C211E4">
      <w:pPr>
        <w:pStyle w:val="ConsPlusNormal"/>
        <w:jc w:val="both"/>
      </w:pPr>
      <w:r>
        <w:t xml:space="preserve">(абзац введен </w:t>
      </w:r>
      <w:hyperlink r:id="rId12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 xml:space="preserve">"Пешеходная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Par1052" w:tooltip="4.5.2 &quot;Пешеходная и велосипедная дорожка с совмещенным движением (велопешеходная дорожка с совмещенным движением)&quot;." w:history="1">
        <w:r>
          <w:rPr>
            <w:color w:val="0000FF"/>
          </w:rPr>
          <w:t>знаками 4.5.2</w:t>
        </w:r>
      </w:hyperlink>
      <w:r>
        <w:t xml:space="preserve"> - </w:t>
      </w:r>
      <w:hyperlink w:anchor="Par1058" w:tooltip="4.5.6, 4.5.7 &quot;Конец пешеходной и велосипедной дорожки с разделением движения (конец велопешеходной дорожки с разделением движения)&quot;." w:history="1">
        <w:r>
          <w:rPr>
            <w:color w:val="0000FF"/>
          </w:rPr>
          <w:t>4.5.7</w:t>
        </w:r>
      </w:hyperlink>
      <w:r>
        <w:t>.</w:t>
      </w:r>
    </w:p>
    <w:p w:rsidR="00C211E4" w:rsidRDefault="00C211E4">
      <w:pPr>
        <w:pStyle w:val="ConsPlusNormal"/>
        <w:jc w:val="both"/>
      </w:pPr>
      <w:r>
        <w:t xml:space="preserve">(абзац введен </w:t>
      </w:r>
      <w:hyperlink r:id="rId12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 xml:space="preserve">"Пешеходный переход" - участок проезжей части, трамвайных путей, обозначенный </w:t>
      </w:r>
      <w:hyperlink w:anchor="Par1122" w:tooltip="5.19.1, 5.19.2 &quot;Пешеходный переход&quot;." w:history="1">
        <w:r>
          <w:rPr>
            <w:color w:val="0000FF"/>
          </w:rPr>
          <w:t>знаками 5.19.1,</w:t>
        </w:r>
      </w:hyperlink>
      <w:r>
        <w:t xml:space="preserve"> </w:t>
      </w:r>
      <w:hyperlink w:anchor="Par1122" w:tooltip="5.19.1, 5.19.2 &quot;Пешеходный переход&quot;." w:history="1">
        <w:r>
          <w:rPr>
            <w:color w:val="0000FF"/>
          </w:rPr>
          <w:t>5.19.2</w:t>
        </w:r>
      </w:hyperlink>
      <w:r>
        <w:t xml:space="preserve"> и (или) разметкой </w:t>
      </w:r>
      <w:hyperlink w:anchor="Par1279" w:tooltip="1. Горизонтальная разметка" w:history="1">
        <w:r>
          <w:rPr>
            <w:color w:val="0000FF"/>
          </w:rPr>
          <w:t>1.14.1 и 1.14.2</w:t>
        </w:r>
      </w:hyperlink>
      <w:r>
        <w:t xml:space="preserve"> &lt;*&gt; и выделенный для движения пешеходов через дорогу. При отсутствии разметки ширина пешеходного перехода определяется расстоянием между </w:t>
      </w:r>
      <w:hyperlink w:anchor="Par1122" w:tooltip="5.19.1, 5.19.2 &quot;Пешеходный переход&quot;." w:history="1">
        <w:r>
          <w:rPr>
            <w:color w:val="0000FF"/>
          </w:rPr>
          <w:t>знаками 5.19.1</w:t>
        </w:r>
      </w:hyperlink>
      <w:r>
        <w:t xml:space="preserve"> и </w:t>
      </w:r>
      <w:hyperlink w:anchor="Par1122" w:tooltip="5.19.1, 5.19.2 &quot;Пешеходный переход&quot;." w:history="1">
        <w:r>
          <w:rPr>
            <w:color w:val="0000FF"/>
          </w:rPr>
          <w:t>5.19.2.</w:t>
        </w:r>
      </w:hyperlink>
    </w:p>
    <w:p w:rsidR="00C211E4" w:rsidRDefault="00C211E4">
      <w:pPr>
        <w:pStyle w:val="ConsPlusNormal"/>
        <w:jc w:val="both"/>
      </w:pPr>
      <w:r>
        <w:t xml:space="preserve">(в ред. Постановлений Правительства РФ от 24.01.2001 </w:t>
      </w:r>
      <w:hyperlink r:id="rId12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12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14.11.2014 </w:t>
      </w:r>
      <w:hyperlink r:id="rId129"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lastRenderedPageBreak/>
        <w:t xml:space="preserve">&lt;*&gt; Здесь и далее приводится нумерация дорожной разметки согласно </w:t>
      </w:r>
      <w:hyperlink w:anchor="Par1269" w:tooltip="ДОРОЖНАЯ РАЗМЕТКА И ЕЕ ХАРАКТЕРИСТИКИ" w:history="1">
        <w:r>
          <w:rPr>
            <w:color w:val="0000FF"/>
          </w:rPr>
          <w:t>приложению 2.</w:t>
        </w:r>
      </w:hyperlink>
    </w:p>
    <w:p w:rsidR="00C211E4" w:rsidRDefault="00C211E4">
      <w:pPr>
        <w:pStyle w:val="ConsPlusNormal"/>
        <w:jc w:val="both"/>
      </w:pPr>
    </w:p>
    <w:p w:rsidR="00C211E4" w:rsidRDefault="00C211E4">
      <w:pPr>
        <w:pStyle w:val="ConsPlusNormal"/>
        <w:ind w:firstLine="540"/>
        <w:jc w:val="both"/>
      </w:pPr>
      <w: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C211E4" w:rsidRDefault="00C211E4">
      <w:pPr>
        <w:pStyle w:val="ConsPlusNormal"/>
        <w:spacing w:before="200"/>
        <w:ind w:firstLine="540"/>
        <w:jc w:val="both"/>
      </w:pPr>
      <w:r>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ar1099" w:tooltip="5.14.2 &quot;Полоса для велосипедистов&quot;." w:history="1">
        <w:r>
          <w:rPr>
            <w:color w:val="0000FF"/>
          </w:rPr>
          <w:t>5.14.2</w:t>
        </w:r>
      </w:hyperlink>
      <w:r>
        <w:t>.</w:t>
      </w:r>
    </w:p>
    <w:p w:rsidR="00C211E4" w:rsidRDefault="00C211E4">
      <w:pPr>
        <w:pStyle w:val="ConsPlusNormal"/>
        <w:jc w:val="both"/>
      </w:pPr>
      <w:r>
        <w:t xml:space="preserve">(в ред. </w:t>
      </w:r>
      <w:hyperlink r:id="rId13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C211E4" w:rsidRDefault="00C211E4">
      <w:pPr>
        <w:pStyle w:val="ConsPlusNormal"/>
        <w:spacing w:before="200"/>
        <w:ind w:firstLine="540"/>
        <w:jc w:val="both"/>
      </w:pPr>
      <w:r>
        <w:t>"Преимущество (приоритет)" - право на первоочередное движение в намеченном направлении по отношению к другим участникам движения.</w:t>
      </w:r>
    </w:p>
    <w:p w:rsidR="00C211E4" w:rsidRDefault="00C211E4">
      <w:pPr>
        <w:pStyle w:val="ConsPlusNormal"/>
        <w:spacing w:before="200"/>
        <w:ind w:firstLine="540"/>
        <w:jc w:val="both"/>
      </w:pPr>
      <w: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C211E4" w:rsidRDefault="00C211E4">
      <w:pPr>
        <w:pStyle w:val="ConsPlusNormal"/>
        <w:jc w:val="both"/>
      </w:pPr>
      <w:r>
        <w:t xml:space="preserve">(абзац введен </w:t>
      </w:r>
      <w:hyperlink r:id="rId131"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 xml:space="preserve">Не является препятствием затор или транспортное средство, остановившееся на этой полосе движения в соответствии с требованиями </w:t>
      </w:r>
      <w:hyperlink w:anchor="Par550"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history="1">
        <w:r>
          <w:rPr>
            <w:color w:val="0000FF"/>
          </w:rPr>
          <w:t>Правил</w:t>
        </w:r>
      </w:hyperlink>
      <w:r>
        <w:t>.</w:t>
      </w:r>
    </w:p>
    <w:p w:rsidR="00C211E4" w:rsidRDefault="00C211E4">
      <w:pPr>
        <w:pStyle w:val="ConsPlusNormal"/>
        <w:jc w:val="both"/>
      </w:pPr>
      <w:r>
        <w:t xml:space="preserve">(абзац введен </w:t>
      </w:r>
      <w:hyperlink r:id="rId132"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C211E4" w:rsidRDefault="00C211E4">
      <w:pPr>
        <w:pStyle w:val="ConsPlusNormal"/>
        <w:jc w:val="both"/>
      </w:pPr>
      <w:r>
        <w:t xml:space="preserve">(в ред. </w:t>
      </w:r>
      <w:hyperlink r:id="rId13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C211E4" w:rsidRDefault="00C211E4">
      <w:pPr>
        <w:pStyle w:val="ConsPlusNormal"/>
        <w:spacing w:before="200"/>
        <w:ind w:firstLine="540"/>
        <w:jc w:val="both"/>
      </w:pPr>
      <w:r>
        <w:t>"Проезжая часть" - элемент дороги, предназначенный для движения безрельсовых транспортных средств.</w:t>
      </w:r>
    </w:p>
    <w:p w:rsidR="00C211E4" w:rsidRDefault="00C211E4">
      <w:pPr>
        <w:pStyle w:val="ConsPlusNormal"/>
        <w:spacing w:before="200"/>
        <w:ind w:firstLine="540"/>
        <w:jc w:val="both"/>
      </w:pPr>
      <w:r>
        <w:t xml:space="preserve">"Разделительная полоса" - элемент дороги, выделенный конструктивно и (или) с помощью </w:t>
      </w:r>
      <w:hyperlink w:anchor="Par1290" w:tooltip="1.2 - обозначает край проезжей части;" w:history="1">
        <w:r>
          <w:rPr>
            <w:color w:val="0000FF"/>
          </w:rPr>
          <w:t>разметки 1.2</w:t>
        </w:r>
      </w:hyperlink>
      <w:r>
        <w:t>, разделяющий смежные проезжие части и не предназначенный для движения и остановки транспортных средств.</w:t>
      </w:r>
    </w:p>
    <w:p w:rsidR="00C211E4" w:rsidRDefault="00C211E4">
      <w:pPr>
        <w:pStyle w:val="ConsPlusNormal"/>
        <w:jc w:val="both"/>
      </w:pPr>
      <w:r>
        <w:t xml:space="preserve">(в ред. Постановлений Правительства РФ от 14.12.2005 </w:t>
      </w:r>
      <w:hyperlink r:id="rId13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28.06.2017 </w:t>
      </w:r>
      <w:hyperlink r:id="rId135"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C211E4" w:rsidRDefault="00C211E4">
      <w:pPr>
        <w:pStyle w:val="ConsPlusNormal"/>
        <w:spacing w:before="200"/>
        <w:ind w:firstLine="540"/>
        <w:jc w:val="both"/>
      </w:pPr>
      <w: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C211E4" w:rsidRDefault="00C211E4">
      <w:pPr>
        <w:pStyle w:val="ConsPlusNormal"/>
        <w:spacing w:before="200"/>
        <w:ind w:firstLine="540"/>
        <w:jc w:val="both"/>
      </w:pPr>
      <w: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C211E4" w:rsidRDefault="00C211E4">
      <w:pPr>
        <w:pStyle w:val="ConsPlusNormal"/>
        <w:jc w:val="both"/>
      </w:pPr>
      <w:r>
        <w:t xml:space="preserve">(в ред. Постановлений Правительства РФ от 24.01.2001 </w:t>
      </w:r>
      <w:hyperlink r:id="rId13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06.10.2011 </w:t>
      </w:r>
      <w:hyperlink r:id="rId137"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w:t>
      </w:r>
    </w:p>
    <w:p w:rsidR="00C211E4" w:rsidRDefault="00C211E4">
      <w:pPr>
        <w:pStyle w:val="ConsPlusNormal"/>
        <w:spacing w:before="200"/>
        <w:ind w:firstLine="540"/>
        <w:jc w:val="both"/>
      </w:pPr>
      <w: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C211E4" w:rsidRDefault="00C211E4">
      <w:pPr>
        <w:pStyle w:val="ConsPlusNormal"/>
        <w:spacing w:before="200"/>
        <w:ind w:firstLine="540"/>
        <w:jc w:val="both"/>
      </w:pPr>
      <w:r>
        <w:t>"Темное время суток" - промежуток времени от конца вечерних сумерек до начала утренних сумерек.</w:t>
      </w:r>
    </w:p>
    <w:p w:rsidR="00C211E4" w:rsidRDefault="00C211E4">
      <w:pPr>
        <w:pStyle w:val="ConsPlusNormal"/>
        <w:spacing w:before="20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C211E4" w:rsidRDefault="00C211E4">
      <w:pPr>
        <w:pStyle w:val="ConsPlusNormal"/>
        <w:spacing w:before="200"/>
        <w:ind w:firstLine="540"/>
        <w:jc w:val="both"/>
      </w:pPr>
      <w:r>
        <w:lastRenderedPageBreak/>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C211E4" w:rsidRDefault="00C211E4">
      <w:pPr>
        <w:pStyle w:val="ConsPlusNormal"/>
        <w:jc w:val="both"/>
      </w:pPr>
      <w:r>
        <w:t xml:space="preserve">(в ред. </w:t>
      </w:r>
      <w:hyperlink r:id="rId13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C211E4" w:rsidRDefault="00C211E4">
      <w:pPr>
        <w:pStyle w:val="ConsPlusNormal"/>
        <w:spacing w:before="200"/>
        <w:ind w:firstLine="540"/>
        <w:jc w:val="both"/>
      </w:pPr>
      <w: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C211E4" w:rsidRDefault="00C211E4">
      <w:pPr>
        <w:pStyle w:val="ConsPlusNormal"/>
        <w:spacing w:before="200"/>
        <w:ind w:firstLine="540"/>
        <w:jc w:val="both"/>
      </w:pPr>
      <w: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C211E4" w:rsidRDefault="00C211E4">
      <w:pPr>
        <w:pStyle w:val="ConsPlusNormal"/>
        <w:jc w:val="both"/>
      </w:pPr>
      <w:r>
        <w:t xml:space="preserve">(абзац введен </w:t>
      </w:r>
      <w:hyperlink r:id="rId139"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02.11.2015 N 1184)</w:t>
      </w:r>
    </w:p>
    <w:p w:rsidR="00C211E4" w:rsidRDefault="00C211E4">
      <w:pPr>
        <w:pStyle w:val="ConsPlusNormal"/>
        <w:spacing w:before="200"/>
        <w:ind w:firstLine="540"/>
        <w:jc w:val="both"/>
      </w:pPr>
      <w: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211E4" w:rsidRDefault="00C211E4">
      <w:pPr>
        <w:pStyle w:val="ConsPlusNormal"/>
        <w:spacing w:before="200"/>
        <w:ind w:firstLine="540"/>
        <w:jc w:val="both"/>
      </w:pPr>
      <w:r>
        <w:t>1.4. На дорогах установлено правостороннее движение транспортных средств.</w:t>
      </w:r>
    </w:p>
    <w:p w:rsidR="00C211E4" w:rsidRDefault="00C211E4">
      <w:pPr>
        <w:pStyle w:val="ConsPlusNormal"/>
        <w:spacing w:before="200"/>
        <w:ind w:firstLine="540"/>
        <w:jc w:val="both"/>
      </w:pPr>
      <w:r>
        <w:t>1.5. Участники дорожного движения должны действовать таким образом, чтобы не создавать опасности для движения и не причинять вреда.</w:t>
      </w:r>
    </w:p>
    <w:p w:rsidR="00C211E4" w:rsidRDefault="00C211E4">
      <w:pPr>
        <w:pStyle w:val="ConsPlusNormal"/>
        <w:spacing w:before="200"/>
        <w:ind w:firstLine="540"/>
        <w:jc w:val="both"/>
      </w:pPr>
      <w: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C211E4" w:rsidRDefault="00C211E4">
      <w:pPr>
        <w:pStyle w:val="ConsPlusNormal"/>
        <w:jc w:val="both"/>
      </w:pPr>
      <w:r>
        <w:t xml:space="preserve">(в ред. </w:t>
      </w:r>
      <w:hyperlink r:id="rId140"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C211E4" w:rsidRDefault="00C211E4">
      <w:pPr>
        <w:pStyle w:val="ConsPlusNormal"/>
        <w:spacing w:before="200"/>
        <w:ind w:firstLine="540"/>
        <w:jc w:val="both"/>
      </w:pPr>
      <w:r>
        <w:t xml:space="preserve">1.5(1). Утратил силу. - </w:t>
      </w:r>
      <w:hyperlink r:id="rId141"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Постановление</w:t>
        </w:r>
      </w:hyperlink>
      <w:r>
        <w:t xml:space="preserve"> Правительства РФ от 17.05.2014 N 455.</w:t>
      </w:r>
    </w:p>
    <w:p w:rsidR="00C211E4" w:rsidRDefault="00C211E4">
      <w:pPr>
        <w:pStyle w:val="ConsPlusNormal"/>
        <w:spacing w:before="200"/>
        <w:ind w:firstLine="540"/>
        <w:jc w:val="both"/>
      </w:pPr>
      <w:r>
        <w:t xml:space="preserve">1.6. Лица, нарушившие Правила, несут ответственность в соответствии с действующим </w:t>
      </w:r>
      <w:hyperlink r:id="rId142" w:tooltip="Справочная информация: &quot;Ответственность за нарушение правил дорожного движения&quot; (Материал подготовлен специалистами КонсультантПлюс){КонсультантПлюс}" w:history="1">
        <w:r>
          <w:rPr>
            <w:color w:val="0000FF"/>
          </w:rPr>
          <w:t>законодательством</w:t>
        </w:r>
      </w:hyperlink>
      <w:r>
        <w:t>.</w:t>
      </w:r>
    </w:p>
    <w:p w:rsidR="00C211E4" w:rsidRDefault="00C211E4">
      <w:pPr>
        <w:pStyle w:val="ConsPlusNormal"/>
        <w:jc w:val="both"/>
      </w:pPr>
    </w:p>
    <w:p w:rsidR="00C211E4" w:rsidRDefault="00C211E4">
      <w:pPr>
        <w:pStyle w:val="ConsPlusNormal"/>
        <w:jc w:val="center"/>
        <w:outlineLvl w:val="1"/>
      </w:pPr>
      <w:r>
        <w:t>2. Общие обязанности водителей</w:t>
      </w:r>
    </w:p>
    <w:p w:rsidR="00C211E4" w:rsidRDefault="00C211E4">
      <w:pPr>
        <w:pStyle w:val="ConsPlusNormal"/>
        <w:jc w:val="both"/>
      </w:pPr>
    </w:p>
    <w:p w:rsidR="00C211E4" w:rsidRDefault="00C211E4">
      <w:pPr>
        <w:pStyle w:val="ConsPlusNormal"/>
        <w:ind w:firstLine="540"/>
        <w:jc w:val="both"/>
      </w:pPr>
      <w:r>
        <w:t>2.1. Водитель механического транспортного средства обязан:</w:t>
      </w:r>
    </w:p>
    <w:p w:rsidR="00C211E4" w:rsidRDefault="00C211E4">
      <w:pPr>
        <w:pStyle w:val="ConsPlusNormal"/>
        <w:spacing w:before="200"/>
        <w:ind w:firstLine="540"/>
        <w:jc w:val="both"/>
      </w:pPr>
      <w:r>
        <w:t>2.1.1. Иметь при себе и по требованию сотрудников полиции передавать им, для проверки:</w:t>
      </w:r>
    </w:p>
    <w:p w:rsidR="00C211E4" w:rsidRDefault="00C211E4">
      <w:pPr>
        <w:pStyle w:val="ConsPlusNormal"/>
        <w:jc w:val="both"/>
      </w:pPr>
      <w:r>
        <w:t xml:space="preserve">(в ред. Постановлений Правительства РФ от 24.01.2001 </w:t>
      </w:r>
      <w:hyperlink r:id="rId14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06.10.2011 </w:t>
      </w:r>
      <w:hyperlink r:id="rId144"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w:t>
      </w:r>
    </w:p>
    <w:p w:rsidR="00C211E4" w:rsidRDefault="00C211E4">
      <w:pPr>
        <w:pStyle w:val="ConsPlusNormal"/>
        <w:spacing w:before="200"/>
        <w:ind w:firstLine="540"/>
        <w:jc w:val="both"/>
      </w:pPr>
      <w:r>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C211E4" w:rsidRDefault="00C211E4">
      <w:pPr>
        <w:pStyle w:val="ConsPlusNormal"/>
        <w:jc w:val="both"/>
      </w:pPr>
      <w:r>
        <w:t xml:space="preserve">(в ред. Постановлений Правительства РФ от 28.03.2012 </w:t>
      </w:r>
      <w:hyperlink r:id="rId145"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24.10.2014 </w:t>
      </w:r>
      <w:hyperlink r:id="rId146"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C211E4" w:rsidRDefault="00C211E4">
      <w:pPr>
        <w:pStyle w:val="ConsPlusNormal"/>
        <w:spacing w:before="200"/>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C211E4" w:rsidRDefault="00C211E4">
      <w:pPr>
        <w:pStyle w:val="ConsPlusNormal"/>
        <w:jc w:val="both"/>
      </w:pPr>
      <w:r>
        <w:t xml:space="preserve">(в ред. </w:t>
      </w:r>
      <w:hyperlink r:id="rId14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 xml:space="preserve">абзац исключен. - </w:t>
      </w:r>
      <w:hyperlink r:id="rId148"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12.11.2012 N 1156;</w:t>
      </w:r>
    </w:p>
    <w:p w:rsidR="00C211E4" w:rsidRDefault="00C211E4">
      <w:pPr>
        <w:pStyle w:val="ConsPlusNormal"/>
        <w:spacing w:before="200"/>
        <w:ind w:firstLine="540"/>
        <w:jc w:val="both"/>
      </w:pPr>
      <w:r>
        <w:t xml:space="preserve">в установленных случаях разрешение на осуществление деятельности по перевозке пассажиров и багажа легковым такси, </w:t>
      </w:r>
      <w:hyperlink r:id="rId149" w:tooltip="Федеральный закон от 08.11.2007 N 259-ФЗ (ред. от 03.07.2016) &quot;Устав автомобильного транспорта и городского наземного электрического транспорта&quot;{КонсультантПлюс}" w:history="1">
        <w:r>
          <w:rPr>
            <w:color w:val="0000FF"/>
          </w:rPr>
          <w:t>путевой лист</w:t>
        </w:r>
      </w:hyperlink>
      <w:r>
        <w:t>,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C211E4" w:rsidRDefault="00C211E4">
      <w:pPr>
        <w:pStyle w:val="ConsPlusNormal"/>
        <w:jc w:val="both"/>
      </w:pPr>
      <w:r>
        <w:t xml:space="preserve">(в ред. Постановлений Правительства РФ от 24.01.2001 </w:t>
      </w:r>
      <w:hyperlink r:id="rId15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28.06.2002 </w:t>
      </w:r>
      <w:hyperlink r:id="rId151"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28.03.2012 </w:t>
      </w:r>
      <w:hyperlink r:id="rId152"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spacing w:before="200"/>
        <w:ind w:firstLine="540"/>
        <w:jc w:val="both"/>
      </w:pPr>
      <w:r>
        <w:lastRenderedPageBreak/>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C211E4" w:rsidRDefault="00C211E4">
      <w:pPr>
        <w:pStyle w:val="ConsPlusNormal"/>
        <w:jc w:val="both"/>
      </w:pPr>
      <w:r>
        <w:t xml:space="preserve">(абзац введен </w:t>
      </w:r>
      <w:hyperlink r:id="rId153"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21.01.2016 N 23)</w:t>
      </w:r>
    </w:p>
    <w:p w:rsidR="00C211E4" w:rsidRDefault="00C211E4">
      <w:pPr>
        <w:pStyle w:val="ConsPlusNormal"/>
        <w:spacing w:before="200"/>
        <w:ind w:firstLine="540"/>
        <w:jc w:val="both"/>
      </w:pPr>
      <w:hyperlink r:id="rId154" w:tooltip="&quot;Положение о правилах обязательного страхования гражданской ответственности владельцев транспортных средств&quot; (утв. Банком России 19.09.2014 N 431-П) (ред. от 06.04.2017) (Зарегистрировано в Минюсте России 01.10.2014 N 34204){КонсультантПлюс}" w:history="1">
        <w:r>
          <w:rPr>
            <w:color w:val="0000FF"/>
          </w:rPr>
          <w:t>страховой полис</w:t>
        </w:r>
      </w:hyperlink>
      <w:r>
        <w:t xml:space="preserve">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155" w:tooltip="Федеральный закон от 25.04.2002 N 40-ФЗ (ред. от 28.03.2017)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w:t>
      </w:r>
    </w:p>
    <w:p w:rsidR="00C211E4" w:rsidRDefault="00C211E4">
      <w:pPr>
        <w:pStyle w:val="ConsPlusNormal"/>
        <w:jc w:val="both"/>
      </w:pPr>
      <w:r>
        <w:t xml:space="preserve">(абзац введен </w:t>
      </w:r>
      <w:hyperlink r:id="rId156" w:tooltip="Постановление Правительства РФ от 07.05.2003 N 265 (ред. от 13.11.2013)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Постановлением</w:t>
        </w:r>
      </w:hyperlink>
      <w:r>
        <w:t xml:space="preserve"> Правительства РФ от 07.05.2003 N 265)</w:t>
      </w:r>
    </w:p>
    <w:p w:rsidR="00C211E4" w:rsidRDefault="00C211E4">
      <w:pPr>
        <w:pStyle w:val="ConsPlusNormal"/>
        <w:spacing w:before="200"/>
        <w:ind w:firstLine="540"/>
        <w:jc w:val="both"/>
      </w:pPr>
      <w:r>
        <w:t xml:space="preserve">В случаях, прямо предусмотренных законодательством Российской Федерации, иметь и передавать для проверки работникам Федеральной службы по надзору в сфере транспорта </w:t>
      </w:r>
      <w:hyperlink r:id="rId157" w:tooltip="Приказ Минтранса России от 16.06.2014 N 158 &quot;Об утверждении форм бланков удостоверений и карточки допуска на транспортное средство для осуществления международных автомобильных перевозок&quot; (Зарегистрировано в Минюсте России 31.07.2014 N 33370){КонсультантПлюс}" w:history="1">
        <w:r>
          <w:rPr>
            <w:color w:val="0000FF"/>
          </w:rPr>
          <w:t>карточку</w:t>
        </w:r>
      </w:hyperlink>
      <w:r>
        <w:t xml:space="preserve">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w:t>
      </w:r>
      <w:hyperlink r:id="rId158"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C211E4" w:rsidRDefault="00C211E4">
      <w:pPr>
        <w:pStyle w:val="ConsPlusNormal"/>
        <w:jc w:val="both"/>
      </w:pPr>
      <w:r>
        <w:t xml:space="preserve">(в ред. </w:t>
      </w:r>
      <w:hyperlink r:id="rId159"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20.07.2016 N 700)</w:t>
      </w:r>
    </w:p>
    <w:p w:rsidR="00C211E4" w:rsidRDefault="00C211E4">
      <w:pPr>
        <w:pStyle w:val="ConsPlusNormal"/>
        <w:spacing w:before="200"/>
        <w:ind w:firstLine="540"/>
        <w:jc w:val="both"/>
      </w:pPr>
      <w: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C211E4" w:rsidRDefault="00C211E4">
      <w:pPr>
        <w:pStyle w:val="ConsPlusNormal"/>
        <w:jc w:val="both"/>
      </w:pPr>
      <w:r>
        <w:t xml:space="preserve">(в ред. Постановлений Правительства РФ от 21.04.2000 </w:t>
      </w:r>
      <w:hyperlink r:id="rId160"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14.12.2005 </w:t>
      </w:r>
      <w:hyperlink r:id="rId16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10.05.2010 </w:t>
      </w:r>
      <w:hyperlink r:id="rId162"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Сноска исключена. - </w:t>
      </w:r>
      <w:hyperlink r:id="rId163"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10.05.2010 N 316.</w:t>
      </w:r>
    </w:p>
    <w:p w:rsidR="00C211E4" w:rsidRDefault="00C211E4">
      <w:pPr>
        <w:pStyle w:val="ConsPlusNormal"/>
        <w:jc w:val="both"/>
      </w:pPr>
    </w:p>
    <w:p w:rsidR="00C211E4" w:rsidRDefault="00C211E4">
      <w:pPr>
        <w:pStyle w:val="ConsPlusNormal"/>
        <w:ind w:firstLine="540"/>
        <w:jc w:val="both"/>
      </w:pPr>
      <w:r>
        <w:t>2.2. Водитель механического транспортного средства, участвующий в международном дорожном движении, обязан:</w:t>
      </w:r>
    </w:p>
    <w:p w:rsidR="00C211E4" w:rsidRDefault="00C211E4">
      <w:pPr>
        <w:pStyle w:val="ConsPlusNormal"/>
        <w:spacing w:before="200"/>
        <w:ind w:firstLine="540"/>
        <w:jc w:val="both"/>
      </w:pPr>
      <w: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164" w:tooltip="&quot;Конвенция о дорожном движении&quot; (с изм. от 28.09.2004) (вместе с &quot;Техническими условиями, касающимися автомобилей и прицепов&quot;) (Заключена в г. Вене 08.11.1968) (с изм. и доп. от 03.03.1992){КонсультантПлюс}" w:history="1">
        <w:r>
          <w:rPr>
            <w:color w:val="0000FF"/>
          </w:rPr>
          <w:t>Конвенции</w:t>
        </w:r>
      </w:hyperlink>
      <w:r>
        <w:t xml:space="preserve"> о дорожном движении, а также документы, предусмотренные таможенным законодательством Таможенного союза, с отметками таможенных органов, подтверждающими временный ввоз данного транспортного средства (при наличии прицепа - и прицепа);</w:t>
      </w:r>
    </w:p>
    <w:p w:rsidR="00C211E4" w:rsidRDefault="00C211E4">
      <w:pPr>
        <w:pStyle w:val="ConsPlusNormal"/>
        <w:jc w:val="both"/>
      </w:pPr>
      <w:r>
        <w:t xml:space="preserve">(в ред. </w:t>
      </w:r>
      <w:hyperlink r:id="rId165" w:tooltip="Постановление Правительства РФ от 30.07.2014 N 714 &quot;О внесении изменения в Правила дорожного движения Российской Федерации&quot;{КонсультантПлюс}" w:history="1">
        <w:r>
          <w:rPr>
            <w:color w:val="0000FF"/>
          </w:rPr>
          <w:t>Постановления</w:t>
        </w:r>
      </w:hyperlink>
      <w:r>
        <w:t xml:space="preserve"> Правительства РФ от 30.07.2014 N 714)</w:t>
      </w:r>
    </w:p>
    <w:p w:rsidR="00C211E4" w:rsidRDefault="00C211E4">
      <w:pPr>
        <w:pStyle w:val="ConsPlusNormal"/>
        <w:spacing w:before="200"/>
        <w:ind w:firstLine="540"/>
        <w:jc w:val="both"/>
      </w:pPr>
      <w: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C211E4" w:rsidRDefault="00C211E4">
      <w:pPr>
        <w:pStyle w:val="ConsPlusNormal"/>
        <w:jc w:val="both"/>
      </w:pPr>
      <w:r>
        <w:t xml:space="preserve">(в ред. Постановлений Правительства РФ от 28.06.2002 </w:t>
      </w:r>
      <w:hyperlink r:id="rId166"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10.05.2010 </w:t>
      </w:r>
      <w:hyperlink r:id="rId167"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spacing w:before="200"/>
        <w:ind w:firstLine="540"/>
        <w:jc w:val="both"/>
      </w:pPr>
      <w:r>
        <w:t xml:space="preserve">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w:t>
      </w:r>
      <w:hyperlink w:anchor="Par1195" w:tooltip="7.14. &quot;Пункт транспортного контроля&quot;." w:history="1">
        <w:r>
          <w:rPr>
            <w:color w:val="0000FF"/>
          </w:rPr>
          <w:t>знаком 7.14</w:t>
        </w:r>
      </w:hyperlink>
      <w: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C211E4" w:rsidRDefault="00C211E4">
      <w:pPr>
        <w:pStyle w:val="ConsPlusNormal"/>
        <w:jc w:val="both"/>
      </w:pPr>
      <w:r>
        <w:t xml:space="preserve">(абзац введен Постановлением Правительства РФ от 31.10.1998 </w:t>
      </w:r>
      <w:hyperlink r:id="rId168"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N 1272;</w:t>
        </w:r>
      </w:hyperlink>
      <w:r>
        <w:t xml:space="preserve"> в ред. Постановлений Правительства РФ от 24.01.2001 </w:t>
      </w:r>
      <w:hyperlink r:id="rId16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17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C211E4" w:rsidRDefault="00C211E4">
      <w:pPr>
        <w:pStyle w:val="ConsPlusNormal"/>
        <w:spacing w:before="200"/>
        <w:ind w:firstLine="540"/>
        <w:jc w:val="both"/>
      </w:pPr>
      <w:r>
        <w:t>2.3. Водитель транспортного средства обязан:</w:t>
      </w:r>
    </w:p>
    <w:p w:rsidR="00C211E4" w:rsidRDefault="00C211E4">
      <w:pPr>
        <w:pStyle w:val="ConsPlusNormal"/>
        <w:spacing w:before="200"/>
        <w:ind w:firstLine="540"/>
        <w:jc w:val="both"/>
      </w:pPr>
      <w:r>
        <w:t xml:space="preserve">2.3.1. Перед выездом проверить и в пути обеспечить исправное техническое состояние транспортного средства в соответствии с </w:t>
      </w:r>
      <w:hyperlink w:anchor="Par1362" w:tooltip="ОСНОВНЫЕ ПОЛОЖЕНИЯ"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&lt;*&gt; В дальнейшем - Основные положения.</w:t>
      </w:r>
    </w:p>
    <w:p w:rsidR="00C211E4" w:rsidRDefault="00C211E4">
      <w:pPr>
        <w:pStyle w:val="ConsPlusNormal"/>
        <w:jc w:val="both"/>
      </w:pPr>
    </w:p>
    <w:p w:rsidR="00C211E4" w:rsidRDefault="00C211E4">
      <w:pPr>
        <w:pStyle w:val="ConsPlusNormal"/>
        <w:ind w:firstLine="540"/>
        <w:jc w:val="both"/>
      </w:pPr>
      <w:r>
        <w:t xml:space="preserve">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w:t>
      </w:r>
      <w:r>
        <w:lastRenderedPageBreak/>
        <w:t>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C211E4" w:rsidRDefault="00C211E4">
      <w:pPr>
        <w:pStyle w:val="ConsPlusNormal"/>
        <w:jc w:val="both"/>
      </w:pPr>
      <w:r>
        <w:t xml:space="preserve">(в ред. Постановлений Правительства РФ от 24.01.2001 </w:t>
      </w:r>
      <w:hyperlink r:id="rId17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17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C211E4" w:rsidRDefault="00C211E4">
      <w:pPr>
        <w:pStyle w:val="ConsPlusNormal"/>
        <w:spacing w:before="200"/>
        <w:ind w:firstLine="540"/>
        <w:jc w:val="both"/>
      </w:pPr>
      <w:r>
        <w:t xml:space="preserve">При возникновении в пути прочих неисправностей, с которыми </w:t>
      </w:r>
      <w:hyperlink w:anchor="Par1497" w:tooltip="Приложение" w:history="1">
        <w:r>
          <w:rPr>
            <w:color w:val="0000FF"/>
          </w:rPr>
          <w:t>приложением</w:t>
        </w:r>
      </w:hyperlink>
      <w:r>
        <w:t xml:space="preserve"> к </w:t>
      </w:r>
      <w:hyperlink w:anchor="Par1362" w:tooltip="ОСНОВНЫЕ ПОЛОЖЕНИЯ" w:history="1">
        <w:r>
          <w:rPr>
            <w:color w:val="0000FF"/>
          </w:rPr>
          <w:t>Основным положениям</w:t>
        </w:r>
      </w:hyperlink>
      <w:r>
        <w:t xml:space="preserve">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C211E4" w:rsidRDefault="00C211E4">
      <w:pPr>
        <w:pStyle w:val="ConsPlusNormal"/>
        <w:spacing w:before="200"/>
        <w:ind w:firstLine="540"/>
        <w:jc w:val="both"/>
      </w:pPr>
      <w: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hyperlink r:id="rId173" w:tooltip="Приказ Минздрава России от 18.12.2015 N 933н &quot;О порядке проведения медицинского освидетельствования на состояние опьянения (алкогольного, наркотического или иного токсического)&quot; (Зарегистрировано в Минюсте России 11.03.2016 N 41390){КонсультантПлюс}" w:history="1">
        <w:r>
          <w:rPr>
            <w:color w:val="0000FF"/>
          </w:rPr>
          <w:t>медицинское освидетельствование</w:t>
        </w:r>
      </w:hyperlink>
      <w:r>
        <w:t xml:space="preserve">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C211E4" w:rsidRDefault="00C211E4">
      <w:pPr>
        <w:pStyle w:val="ConsPlusNormal"/>
        <w:jc w:val="both"/>
      </w:pPr>
      <w:r>
        <w:t xml:space="preserve">(в ред. Постановлений Правительства РФ от 23.12.2011 </w:t>
      </w:r>
      <w:hyperlink r:id="rId174"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quot;{КонсультантПлюс}" w:history="1">
        <w:r>
          <w:rPr>
            <w:color w:val="0000FF"/>
          </w:rPr>
          <w:t>N 1113</w:t>
        </w:r>
      </w:hyperlink>
      <w:r>
        <w:t xml:space="preserve">, от 05.06.2013 </w:t>
      </w:r>
      <w:hyperlink r:id="rId175" w:tooltip="Постановление Правительства РФ от 05.06.2013 N 476 (ред. от 14.06.2017)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федеральном государственном надзоре в области связи&quot;,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КонсультантПлюс}" w:history="1">
        <w:r>
          <w:rPr>
            <w:color w:val="0000FF"/>
          </w:rPr>
          <w:t>N 476</w:t>
        </w:r>
      </w:hyperlink>
      <w:r>
        <w:t xml:space="preserve">, от 10.09.2016 </w:t>
      </w:r>
      <w:hyperlink r:id="rId176" w:tooltip="Постановление Правительства РФ от 10.09.2016 N 904 &quot;О внесении изменений в некоторые акты Правительства Российской Федерации&quot;{КонсультантПлюс}" w:history="1">
        <w:r>
          <w:rPr>
            <w:color w:val="0000FF"/>
          </w:rPr>
          <w:t>N 904</w:t>
        </w:r>
      </w:hyperlink>
      <w:r>
        <w:t>)</w:t>
      </w:r>
    </w:p>
    <w:p w:rsidR="00C211E4" w:rsidRDefault="00C211E4">
      <w:pPr>
        <w:pStyle w:val="ConsPlusNormal"/>
        <w:spacing w:before="200"/>
        <w:ind w:firstLine="540"/>
        <w:jc w:val="both"/>
      </w:pPr>
      <w: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C211E4" w:rsidRDefault="00C211E4">
      <w:pPr>
        <w:pStyle w:val="ConsPlusNormal"/>
        <w:jc w:val="both"/>
      </w:pPr>
      <w:r>
        <w:t xml:space="preserve">(п. 2.3.2 в ред. </w:t>
      </w:r>
      <w:hyperlink r:id="rId177"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19.04.2008 N 287)</w:t>
      </w:r>
    </w:p>
    <w:p w:rsidR="00C211E4" w:rsidRDefault="00C211E4">
      <w:pPr>
        <w:pStyle w:val="ConsPlusNormal"/>
        <w:spacing w:before="200"/>
        <w:ind w:firstLine="540"/>
        <w:jc w:val="both"/>
      </w:pPr>
      <w:r>
        <w:t>2.3.3. Предоставлять транспортное средство:</w:t>
      </w:r>
    </w:p>
    <w:p w:rsidR="00C211E4" w:rsidRDefault="00C211E4">
      <w:pPr>
        <w:pStyle w:val="ConsPlusNormal"/>
        <w:spacing w:before="200"/>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C211E4" w:rsidRDefault="00C211E4">
      <w:pPr>
        <w:pStyle w:val="ConsPlusNormal"/>
        <w:jc w:val="both"/>
      </w:pPr>
      <w:r>
        <w:t xml:space="preserve">(в ред. Постановлений Правительства РФ от 06.10.2011 </w:t>
      </w:r>
      <w:hyperlink r:id="rId178"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23.07.2016 </w:t>
      </w:r>
      <w:hyperlink r:id="rId179"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C211E4" w:rsidRDefault="00C211E4">
      <w:pPr>
        <w:pStyle w:val="ConsPlusNormal"/>
        <w:spacing w:before="200"/>
        <w:ind w:firstLine="540"/>
        <w:jc w:val="both"/>
      </w:pPr>
      <w: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C211E4" w:rsidRDefault="00C211E4">
      <w:pPr>
        <w:pStyle w:val="ConsPlusNormal"/>
        <w:spacing w:before="200"/>
        <w:ind w:firstLine="540"/>
        <w:jc w:val="both"/>
      </w:pPr>
      <w:r>
        <w:t>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C211E4" w:rsidRDefault="00C211E4">
      <w:pPr>
        <w:pStyle w:val="ConsPlusNormal"/>
        <w:jc w:val="both"/>
      </w:pPr>
    </w:p>
    <w:p w:rsidR="00C211E4" w:rsidRDefault="00C211E4">
      <w:pPr>
        <w:pStyle w:val="ConsPlusNormal"/>
        <w:ind w:firstLine="540"/>
        <w:jc w:val="both"/>
      </w:pPr>
      <w:r>
        <w:t xml:space="preserve">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180" w:tooltip="&quot;Гражданский кодекс Российской Федерации (часть первая)&quot; от 30.11.1994 N 51-ФЗ (ред. от 28.03.2017, с изм. от 22.06.2017){КонсультантПлюс}" w:history="1">
        <w:r>
          <w:rPr>
            <w:color w:val="0000FF"/>
          </w:rPr>
          <w:t>законодательством</w:t>
        </w:r>
      </w:hyperlink>
      <w:r>
        <w:t>.</w:t>
      </w:r>
    </w:p>
    <w:p w:rsidR="00C211E4" w:rsidRDefault="00C211E4">
      <w:pPr>
        <w:pStyle w:val="ConsPlusNormal"/>
        <w:jc w:val="both"/>
      </w:pPr>
      <w:r>
        <w:t xml:space="preserve">(в ред. Постановлений Правительства РФ от 25.09.2003 </w:t>
      </w:r>
      <w:hyperlink r:id="rId181"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23.07.2016 </w:t>
      </w:r>
      <w:hyperlink r:id="rId182"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C211E4" w:rsidRDefault="00C211E4">
      <w:pPr>
        <w:pStyle w:val="ConsPlusNormal"/>
        <w:spacing w:before="200"/>
        <w:ind w:firstLine="540"/>
        <w:jc w:val="both"/>
      </w:pPr>
      <w:r>
        <w:t xml:space="preserve">2.4. Право остановки транспортных средств предоставлено регулировщикам. В специально обозначенных дорожным </w:t>
      </w:r>
      <w:hyperlink w:anchor="Par1195" w:tooltip="7.14. &quot;Пункт транспортного контроля&quot;." w:history="1">
        <w:r>
          <w:rPr>
            <w:color w:val="0000FF"/>
          </w:rPr>
          <w:t>знаком 7.14</w:t>
        </w:r>
      </w:hyperlink>
      <w:r>
        <w:t xml:space="preserve"> пунктах транспортного контроля право остановки грузовых автомобилей и автобусов предоставлено также работникам Федеральной службы по надзору в сфере транспорта.</w:t>
      </w:r>
    </w:p>
    <w:p w:rsidR="00C211E4" w:rsidRDefault="00C211E4">
      <w:pPr>
        <w:pStyle w:val="ConsPlusNormal"/>
        <w:jc w:val="both"/>
      </w:pPr>
      <w:r>
        <w:t xml:space="preserve">(в ред. </w:t>
      </w:r>
      <w:hyperlink r:id="rId183"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20.07.2016 N 700)</w:t>
      </w:r>
    </w:p>
    <w:p w:rsidR="00C211E4" w:rsidRDefault="00C211E4">
      <w:pPr>
        <w:pStyle w:val="ConsPlusNormal"/>
        <w:spacing w:before="200"/>
        <w:ind w:firstLine="540"/>
        <w:jc w:val="both"/>
      </w:pPr>
      <w:r>
        <w:t>Работники Федеральной службы по надзору в сфере транспорта должны быть в форменной одежде и использовать для остановки диск с красным сигналом либо со световозвращателем. Они могут пользоваться для привлечения внимания водителей дополнительным сигналом-свистком.</w:t>
      </w:r>
    </w:p>
    <w:p w:rsidR="00C211E4" w:rsidRDefault="00C211E4">
      <w:pPr>
        <w:pStyle w:val="ConsPlusNormal"/>
        <w:jc w:val="both"/>
      </w:pPr>
      <w:r>
        <w:t xml:space="preserve">(в ред. </w:t>
      </w:r>
      <w:hyperlink r:id="rId18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Лица, обладающие правом остановки транспортного средства, обязаны предъявлять по требованию водителя служебное удостоверение.</w:t>
      </w:r>
    </w:p>
    <w:p w:rsidR="00C211E4" w:rsidRDefault="00C211E4">
      <w:pPr>
        <w:pStyle w:val="ConsPlusNormal"/>
        <w:jc w:val="both"/>
      </w:pPr>
      <w:r>
        <w:t xml:space="preserve">(п. 2.4 в ред. </w:t>
      </w:r>
      <w:hyperlink r:id="rId185"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Постановления</w:t>
        </w:r>
      </w:hyperlink>
      <w:r>
        <w:t xml:space="preserve"> Правительства РФ от 31.10.1998 N 1272)</w:t>
      </w:r>
    </w:p>
    <w:p w:rsidR="00C211E4" w:rsidRDefault="00C211E4">
      <w:pPr>
        <w:pStyle w:val="ConsPlusNormal"/>
        <w:spacing w:before="200"/>
        <w:ind w:firstLine="540"/>
        <w:jc w:val="both"/>
      </w:pPr>
      <w:r>
        <w:t xml:space="preserve">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w:t>
      </w:r>
      <w:r>
        <w:lastRenderedPageBreak/>
        <w:t xml:space="preserve">знак аварийной остановки в соответствии с требованиями </w:t>
      </w:r>
      <w:hyperlink w:anchor="Par422" w:tooltip="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 w:history="1">
        <w:r>
          <w:rPr>
            <w:color w:val="0000FF"/>
          </w:rPr>
          <w:t>пункта 7.2</w:t>
        </w:r>
      </w:hyperlink>
      <w:r>
        <w:t xml:space="preserve"> Правил, не перемещать предметы, имеющие отношение к происшествию.</w:t>
      </w:r>
    </w:p>
    <w:p w:rsidR="00C211E4" w:rsidRDefault="00C211E4">
      <w:pPr>
        <w:pStyle w:val="ConsPlusNormal"/>
        <w:jc w:val="both"/>
      </w:pPr>
      <w:r>
        <w:t xml:space="preserve">(п. 2.5 в ред. </w:t>
      </w:r>
      <w:hyperlink r:id="rId186"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06.09.2014 N 907)</w:t>
      </w:r>
    </w:p>
    <w:p w:rsidR="00C211E4" w:rsidRDefault="00C211E4">
      <w:pPr>
        <w:pStyle w:val="ConsPlusNormal"/>
        <w:spacing w:before="200"/>
        <w:ind w:firstLine="540"/>
        <w:jc w:val="both"/>
      </w:pPr>
      <w:r>
        <w:t>2.6. Если в результате дорожно-транспортного происшествия погибли или ранены люди, водитель, причастный к нему, обязан:</w:t>
      </w:r>
    </w:p>
    <w:p w:rsidR="00C211E4" w:rsidRDefault="00C211E4">
      <w:pPr>
        <w:pStyle w:val="ConsPlusNormal"/>
        <w:spacing w:before="200"/>
        <w:ind w:firstLine="540"/>
        <w:jc w:val="both"/>
      </w:pPr>
      <w:r>
        <w:t>принять меры для оказания первой помощи пострадавшим, вызвать скорую медицинскую помощь и полицию;</w:t>
      </w:r>
    </w:p>
    <w:p w:rsidR="00C211E4" w:rsidRDefault="00C211E4">
      <w:pPr>
        <w:pStyle w:val="ConsPlusNormal"/>
        <w:spacing w:before="200"/>
        <w:ind w:firstLine="540"/>
        <w:jc w:val="both"/>
      </w:pPr>
      <w: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C211E4" w:rsidRDefault="00C211E4">
      <w:pPr>
        <w:pStyle w:val="ConsPlusNormal"/>
        <w:spacing w:before="200"/>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C211E4" w:rsidRDefault="00C211E4">
      <w:pPr>
        <w:pStyle w:val="ConsPlusNormal"/>
        <w:spacing w:before="200"/>
        <w:ind w:firstLine="540"/>
        <w:jc w:val="both"/>
      </w:pPr>
      <w:r>
        <w:t>записать фамилии и адреса очевидцев и ожидать прибытия сотрудников полиции.</w:t>
      </w:r>
    </w:p>
    <w:p w:rsidR="00C211E4" w:rsidRDefault="00C211E4">
      <w:pPr>
        <w:pStyle w:val="ConsPlusNormal"/>
        <w:jc w:val="both"/>
      </w:pPr>
      <w:r>
        <w:t xml:space="preserve">(п. 2.6 в ред. </w:t>
      </w:r>
      <w:hyperlink r:id="rId187"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06.09.2014 N 907)</w:t>
      </w:r>
    </w:p>
    <w:p w:rsidR="00C211E4" w:rsidRDefault="00C211E4">
      <w:pPr>
        <w:pStyle w:val="ConsPlusNormal"/>
        <w:spacing w:before="200"/>
        <w:ind w:firstLine="540"/>
        <w:jc w:val="both"/>
      </w:pPr>
      <w: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C211E4" w:rsidRDefault="00C211E4">
      <w:pPr>
        <w:pStyle w:val="ConsPlusNormal"/>
        <w:spacing w:before="200"/>
        <w:ind w:firstLine="540"/>
        <w:jc w:val="both"/>
      </w:pPr>
      <w: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C211E4" w:rsidRDefault="00C211E4">
      <w:pPr>
        <w:pStyle w:val="ConsPlusNormal"/>
        <w:spacing w:before="200"/>
        <w:ind w:firstLine="540"/>
        <w:jc w:val="both"/>
      </w:pPr>
      <w:r>
        <w:t>Если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водители, причастные к нему, не обязаны сообщать о случившемся в полицию. В этом случае они могут оставить место дорожно-транспортного происшествия и:</w:t>
      </w:r>
    </w:p>
    <w:p w:rsidR="00C211E4" w:rsidRDefault="00C211E4">
      <w:pPr>
        <w:pStyle w:val="ConsPlusNormal"/>
        <w:spacing w:before="200"/>
        <w:ind w:firstLine="540"/>
        <w:jc w:val="both"/>
      </w:pPr>
      <w:r>
        <w:t>оформить документы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C211E4" w:rsidRDefault="00C211E4">
      <w:pPr>
        <w:pStyle w:val="ConsPlusNormal"/>
        <w:spacing w:before="200"/>
        <w:ind w:firstLine="540"/>
        <w:jc w:val="both"/>
      </w:pPr>
      <w:r>
        <w:t xml:space="preserve">оформить документы о дорожно-транспортном происшествии без участия уполномоченных на то сотрудников полиции, заполнив бланк извещения о дорожно-транспортном происшествии в соответствии с правилами обязательного страхования, - если в дорожно-транспортном происшествии участвуют 2 транспортных средства (включая транспортные средства с прицепами к ним), гражданская ответственность владельцев которых застрахована в соответствии с законодательством об обязательном страховании </w:t>
      </w:r>
      <w:r>
        <w:lastRenderedPageBreak/>
        <w:t>гражданской ответственности владельцев транспортных средств, вред причинен только этим транспортным средствам и обстоятельства причинения вреда в связи с повреждением этих транспортных средств в результате дорожно-транспортного происшествия не вызывают разногласий участников дорожно-транспортного происшествия;</w:t>
      </w:r>
    </w:p>
    <w:p w:rsidR="00C211E4" w:rsidRDefault="00C211E4">
      <w:pPr>
        <w:pStyle w:val="ConsPlusNormal"/>
        <w:spacing w:before="200"/>
        <w:ind w:firstLine="540"/>
        <w:jc w:val="both"/>
      </w:pPr>
      <w:r>
        <w:t>не оформлять документы о дорожно-транспортном происшествии - если в дорожно-транспортном происшествии повреждены транспортные средства или иное имущество только участников дорожно-транспортного происшествия и у каждого из этих участников отсутствует необходимость в оформлении указанных документов.</w:t>
      </w:r>
    </w:p>
    <w:p w:rsidR="00C211E4" w:rsidRDefault="00C211E4">
      <w:pPr>
        <w:pStyle w:val="ConsPlusNormal"/>
        <w:jc w:val="both"/>
      </w:pPr>
      <w:r>
        <w:t xml:space="preserve">(п. 2.6.1 в ред. </w:t>
      </w:r>
      <w:hyperlink r:id="rId188"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06.09.2014 N 907)</w:t>
      </w:r>
    </w:p>
    <w:p w:rsidR="00C211E4" w:rsidRDefault="00C211E4">
      <w:pPr>
        <w:pStyle w:val="ConsPlusNormal"/>
        <w:spacing w:before="200"/>
        <w:ind w:firstLine="540"/>
        <w:jc w:val="both"/>
      </w:pPr>
      <w:r>
        <w:t>2.7. Водителю запрещается:</w:t>
      </w:r>
    </w:p>
    <w:p w:rsidR="00C211E4" w:rsidRDefault="00C211E4">
      <w:pPr>
        <w:pStyle w:val="ConsPlusNormal"/>
        <w:spacing w:before="200"/>
        <w:ind w:firstLine="540"/>
        <w:jc w:val="both"/>
      </w:pPr>
      <w: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211E4" w:rsidRDefault="00C211E4">
      <w:pPr>
        <w:pStyle w:val="ConsPlusNormal"/>
        <w:spacing w:before="200"/>
        <w:ind w:firstLine="540"/>
        <w:jc w:val="both"/>
      </w:pPr>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w:anchor="Par743" w:tooltip="21. Учебная езда" w:history="1">
        <w:r>
          <w:rPr>
            <w:color w:val="0000FF"/>
          </w:rPr>
          <w:t>разделом 21</w:t>
        </w:r>
      </w:hyperlink>
      <w:r>
        <w:t xml:space="preserve"> Правил;</w:t>
      </w:r>
    </w:p>
    <w:p w:rsidR="00C211E4" w:rsidRDefault="00C211E4">
      <w:pPr>
        <w:pStyle w:val="ConsPlusNormal"/>
        <w:jc w:val="both"/>
      </w:pPr>
      <w:r>
        <w:t xml:space="preserve">(в ред. </w:t>
      </w:r>
      <w:hyperlink r:id="rId189"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пересекать организованные (в том числе и пешие) колонны и занимать место в них;</w:t>
      </w:r>
    </w:p>
    <w:p w:rsidR="00C211E4" w:rsidRDefault="00C211E4">
      <w:pPr>
        <w:pStyle w:val="ConsPlusNormal"/>
        <w:spacing w:before="200"/>
        <w:ind w:firstLine="540"/>
        <w:jc w:val="both"/>
      </w:pPr>
      <w: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C211E4" w:rsidRDefault="00C211E4">
      <w:pPr>
        <w:pStyle w:val="ConsPlusNormal"/>
        <w:jc w:val="both"/>
      </w:pPr>
      <w:r>
        <w:t xml:space="preserve">(абзац введен </w:t>
      </w:r>
      <w:hyperlink r:id="rId19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 в ред. </w:t>
      </w:r>
      <w:hyperlink r:id="rId191"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C211E4" w:rsidRDefault="00C211E4">
      <w:pPr>
        <w:pStyle w:val="ConsPlusNormal"/>
        <w:spacing w:before="200"/>
        <w:ind w:firstLine="540"/>
        <w:jc w:val="both"/>
      </w:pPr>
      <w: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C211E4" w:rsidRDefault="00C211E4">
      <w:pPr>
        <w:pStyle w:val="ConsPlusNormal"/>
        <w:jc w:val="both"/>
      </w:pPr>
      <w:r>
        <w:t xml:space="preserve">(абзац введен </w:t>
      </w:r>
      <w:hyperlink r:id="rId19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пользоваться во время движения телефоном, не оборудованным техническим устройством, позволяющим вести переговоры без использования рук;</w:t>
      </w:r>
    </w:p>
    <w:p w:rsidR="00C211E4" w:rsidRDefault="00C211E4">
      <w:pPr>
        <w:pStyle w:val="ConsPlusNormal"/>
        <w:jc w:val="both"/>
      </w:pPr>
      <w:r>
        <w:t xml:space="preserve">(абзац введен </w:t>
      </w:r>
      <w:hyperlink r:id="rId19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C211E4" w:rsidRDefault="00C211E4">
      <w:pPr>
        <w:pStyle w:val="ConsPlusNormal"/>
        <w:jc w:val="both"/>
      </w:pPr>
      <w:r>
        <w:t xml:space="preserve">(абзац введен </w:t>
      </w:r>
      <w:hyperlink r:id="rId194" w:tooltip="Постановление Правительства РФ от 30.05.2016 N 477 &quot;О внесении изменения в правила дорожного движения Российской Федерации&quot;{КонсультантПлюс}" w:history="1">
        <w:r>
          <w:rPr>
            <w:color w:val="0000FF"/>
          </w:rPr>
          <w:t>Постановлением</w:t>
        </w:r>
      </w:hyperlink>
      <w:r>
        <w:t xml:space="preserve"> Правительства РФ от 30.05.2016 N 477)</w:t>
      </w:r>
    </w:p>
    <w:p w:rsidR="00C211E4" w:rsidRDefault="00C211E4">
      <w:pPr>
        <w:pStyle w:val="ConsPlusNormal"/>
        <w:jc w:val="both"/>
      </w:pPr>
    </w:p>
    <w:p w:rsidR="00C211E4" w:rsidRDefault="00C211E4">
      <w:pPr>
        <w:pStyle w:val="ConsPlusNormal"/>
        <w:jc w:val="center"/>
        <w:outlineLvl w:val="1"/>
      </w:pPr>
      <w:r>
        <w:t>3. Применение специальных сигналов</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 xml:space="preserve">(в ред. </w:t>
      </w:r>
      <w:hyperlink r:id="rId195"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21.04.2000 N 370)</w:t>
      </w:r>
    </w:p>
    <w:p w:rsidR="00C211E4" w:rsidRDefault="00C211E4">
      <w:pPr>
        <w:pStyle w:val="ConsPlusNormal"/>
        <w:jc w:val="both"/>
      </w:pPr>
    </w:p>
    <w:p w:rsidR="00C211E4" w:rsidRDefault="00C211E4">
      <w:pPr>
        <w:pStyle w:val="ConsPlusNormal"/>
        <w:pBdr>
          <w:top w:val="single" w:sz="6" w:space="0" w:color="auto"/>
        </w:pBdr>
        <w:spacing w:before="100" w:after="100"/>
        <w:jc w:val="both"/>
        <w:rPr>
          <w:sz w:val="2"/>
          <w:szCs w:val="2"/>
        </w:rPr>
      </w:pPr>
    </w:p>
    <w:p w:rsidR="00C211E4" w:rsidRDefault="00C211E4">
      <w:pPr>
        <w:pStyle w:val="ConsPlusNormal"/>
        <w:ind w:firstLine="540"/>
        <w:jc w:val="both"/>
      </w:pPr>
      <w:r>
        <w:lastRenderedPageBreak/>
        <w:t>КонсультантПлюс: примечание.</w:t>
      </w:r>
    </w:p>
    <w:p w:rsidR="00C211E4" w:rsidRDefault="00C211E4">
      <w:pPr>
        <w:pStyle w:val="ConsPlusNormal"/>
        <w:ind w:firstLine="540"/>
        <w:jc w:val="both"/>
      </w:pPr>
      <w:hyperlink r:id="rId196" w:tooltip="Указ Президента РФ от 19.05.2012 N 635 (ред. от 07.12.2016) &quot;Об упорядочении использования устройств для подачи специальных световых и звуковых сигналов, устанавливаемых на транспортные средства&quot;{КонсультантПлюс}" w:history="1">
        <w:r>
          <w:rPr>
            <w:color w:val="0000FF"/>
          </w:rPr>
          <w:t>Перечень</w:t>
        </w:r>
      </w:hyperlink>
      <w:r>
        <w:t xml:space="preserve"> государственных органов, на транспортные средства которых устанавливаются специальные сигналы, утвержден </w:t>
      </w:r>
      <w:hyperlink r:id="rId197" w:tooltip="Указ Президента РФ от 19.05.2012 N 635 (ред. от 07.12.2016) &quot;Об упорядочении использования устройств для подачи специальных световых и звуковых сигналов, устанавливаемых на транспортные средства&quot;{КонсультантПлюс}" w:history="1">
        <w:r>
          <w:rPr>
            <w:color w:val="0000FF"/>
          </w:rPr>
          <w:t>Указом</w:t>
        </w:r>
      </w:hyperlink>
      <w:r>
        <w:t xml:space="preserve"> Президента РФ от 19.05.2012 N 635.</w:t>
      </w:r>
    </w:p>
    <w:p w:rsidR="00C211E4" w:rsidRDefault="00C211E4">
      <w:pPr>
        <w:pStyle w:val="ConsPlusNormal"/>
        <w:pBdr>
          <w:top w:val="single" w:sz="6" w:space="0" w:color="auto"/>
        </w:pBdr>
        <w:spacing w:before="100" w:after="100"/>
        <w:jc w:val="both"/>
        <w:rPr>
          <w:sz w:val="2"/>
          <w:szCs w:val="2"/>
        </w:rPr>
      </w:pPr>
    </w:p>
    <w:p w:rsidR="00C211E4" w:rsidRDefault="00C211E4">
      <w:pPr>
        <w:pStyle w:val="ConsPlusNormal"/>
        <w:ind w:firstLine="540"/>
        <w:jc w:val="both"/>
      </w:pPr>
      <w: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Par349" w:tooltip="6. Сигналы светофора и регулировщика" w:history="1">
        <w:r>
          <w:rPr>
            <w:color w:val="0000FF"/>
          </w:rPr>
          <w:t>разделов 6</w:t>
        </w:r>
      </w:hyperlink>
      <w:r>
        <w:t xml:space="preserve"> (кроме сигналов регулировщика) и </w:t>
      </w:r>
      <w:hyperlink w:anchor="Par431" w:tooltip="8. Начало движения, маневрирование" w:history="1">
        <w:r>
          <w:rPr>
            <w:color w:val="0000FF"/>
          </w:rPr>
          <w:t>8</w:t>
        </w:r>
      </w:hyperlink>
      <w:r>
        <w:t xml:space="preserve"> - </w:t>
      </w:r>
      <w:hyperlink w:anchor="Par680" w:tooltip="18. Приоритет маршрутных транспортных средств" w:history="1">
        <w:r>
          <w:rPr>
            <w:color w:val="0000FF"/>
          </w:rPr>
          <w:t>18</w:t>
        </w:r>
      </w:hyperlink>
      <w:r>
        <w:t xml:space="preserve"> настоящих Правил, </w:t>
      </w:r>
      <w:hyperlink w:anchor="Par859" w:tooltip="Приложение 1" w:history="1">
        <w:r>
          <w:rPr>
            <w:color w:val="0000FF"/>
          </w:rPr>
          <w:t>приложений 1</w:t>
        </w:r>
      </w:hyperlink>
      <w:r>
        <w:t xml:space="preserve"> и </w:t>
      </w:r>
      <w:hyperlink w:anchor="Par1265" w:tooltip="Приложение 2" w:history="1">
        <w:r>
          <w:rPr>
            <w:color w:val="0000FF"/>
          </w:rPr>
          <w:t>2</w:t>
        </w:r>
      </w:hyperlink>
      <w:r>
        <w:t xml:space="preserve"> к настоящим Правилам при условии обеспечения безопасности движения.</w:t>
      </w:r>
    </w:p>
    <w:p w:rsidR="00C211E4" w:rsidRDefault="00C211E4">
      <w:pPr>
        <w:pStyle w:val="ConsPlusNormal"/>
        <w:spacing w:before="200"/>
        <w:ind w:firstLine="540"/>
        <w:jc w:val="both"/>
      </w:pPr>
      <w: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C211E4" w:rsidRDefault="00C211E4">
      <w:pPr>
        <w:pStyle w:val="ConsPlusNormal"/>
        <w:spacing w:before="200"/>
        <w:ind w:firstLine="540"/>
        <w:jc w:val="both"/>
      </w:pPr>
      <w: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C211E4" w:rsidRDefault="00C211E4">
      <w:pPr>
        <w:pStyle w:val="ConsPlusNormal"/>
        <w:jc w:val="both"/>
      </w:pPr>
      <w:r>
        <w:t xml:space="preserve">(в ред. </w:t>
      </w:r>
      <w:hyperlink r:id="rId19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C211E4" w:rsidRDefault="00C211E4">
      <w:pPr>
        <w:pStyle w:val="ConsPlusNormal"/>
        <w:jc w:val="both"/>
      </w:pPr>
      <w:r>
        <w:t xml:space="preserve">(в ред. </w:t>
      </w:r>
      <w:hyperlink r:id="rId199"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quot;{КонсультантПлюс}" w:history="1">
        <w:r>
          <w:rPr>
            <w:color w:val="0000FF"/>
          </w:rPr>
          <w:t>Постановления</w:t>
        </w:r>
      </w:hyperlink>
      <w:r>
        <w:t xml:space="preserve"> Правительства РФ от 29.12.2008 N 1041)</w:t>
      </w:r>
    </w:p>
    <w:p w:rsidR="00C211E4" w:rsidRDefault="00C211E4">
      <w:pPr>
        <w:pStyle w:val="ConsPlusNormal"/>
        <w:spacing w:before="200"/>
        <w:ind w:firstLine="540"/>
        <w:jc w:val="both"/>
      </w:pPr>
      <w: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C211E4" w:rsidRDefault="00C211E4">
      <w:pPr>
        <w:pStyle w:val="ConsPlusNormal"/>
        <w:spacing w:before="200"/>
        <w:ind w:firstLine="540"/>
        <w:jc w:val="both"/>
      </w:pPr>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C211E4" w:rsidRDefault="00C211E4">
      <w:pPr>
        <w:pStyle w:val="ConsPlusNormal"/>
        <w:spacing w:before="200"/>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C211E4" w:rsidRDefault="00C211E4">
      <w:pPr>
        <w:pStyle w:val="ConsPlusNormal"/>
        <w:spacing w:before="200"/>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C211E4" w:rsidRDefault="00C211E4">
      <w:pPr>
        <w:pStyle w:val="ConsPlusNormal"/>
        <w:jc w:val="both"/>
      </w:pPr>
      <w:r>
        <w:t xml:space="preserve">(п. 3.2 в ред. </w:t>
      </w:r>
      <w:hyperlink r:id="rId20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C211E4" w:rsidRDefault="00C211E4">
      <w:pPr>
        <w:pStyle w:val="ConsPlusNormal"/>
        <w:spacing w:before="200"/>
        <w:ind w:firstLine="540"/>
        <w:jc w:val="both"/>
      </w:pPr>
      <w:r>
        <w:t>3.4. Проблесковый маячок желтого или оранжевого цвета должен быть включен на транспортных средствах в следующих случаях:</w:t>
      </w:r>
    </w:p>
    <w:p w:rsidR="00C211E4" w:rsidRDefault="00C211E4">
      <w:pPr>
        <w:pStyle w:val="ConsPlusNormal"/>
        <w:spacing w:before="200"/>
        <w:ind w:firstLine="540"/>
        <w:jc w:val="both"/>
      </w:pPr>
      <w:r>
        <w:t>выполнение работ по строительству, ремонту или содержанию дорог, погрузке поврежденных, неисправных и перемещаемых транспортных средств;</w:t>
      </w:r>
    </w:p>
    <w:p w:rsidR="00C211E4" w:rsidRDefault="00C211E4">
      <w:pPr>
        <w:pStyle w:val="ConsPlusNormal"/>
        <w:spacing w:before="200"/>
        <w:ind w:firstLine="540"/>
        <w:jc w:val="both"/>
      </w:pPr>
      <w:r>
        <w:t>перевозка крупногабаритных грузов, взрывчатых, легковоспламеняющихся, радиоактивных веществ и ядовитых веществ высокой степени опасности;</w:t>
      </w:r>
    </w:p>
    <w:p w:rsidR="00C211E4" w:rsidRDefault="00C211E4">
      <w:pPr>
        <w:pStyle w:val="ConsPlusNormal"/>
        <w:spacing w:before="200"/>
        <w:ind w:firstLine="540"/>
        <w:jc w:val="both"/>
      </w:pPr>
      <w:r>
        <w:t>сопровождение транспортных средств, перевозящих крупногабаритные, тяжеловесные и опасные грузы;</w:t>
      </w:r>
    </w:p>
    <w:p w:rsidR="00C211E4" w:rsidRDefault="00C211E4">
      <w:pPr>
        <w:pStyle w:val="ConsPlusNormal"/>
        <w:spacing w:before="200"/>
        <w:ind w:firstLine="540"/>
        <w:jc w:val="both"/>
      </w:pPr>
      <w:r>
        <w:lastRenderedPageBreak/>
        <w:t>сопровождение организованных групп велосипедистов при проведении тренировочных мероприятий на автомобильных дорогах общего пользования.</w:t>
      </w:r>
    </w:p>
    <w:p w:rsidR="00C211E4" w:rsidRDefault="00C211E4">
      <w:pPr>
        <w:pStyle w:val="ConsPlusNormal"/>
        <w:jc w:val="both"/>
      </w:pPr>
      <w:r>
        <w:t xml:space="preserve">(абзац введен </w:t>
      </w:r>
      <w:hyperlink r:id="rId201"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30.01.2013 N 64)</w:t>
      </w:r>
    </w:p>
    <w:p w:rsidR="00C211E4" w:rsidRDefault="00C211E4">
      <w:pPr>
        <w:pStyle w:val="ConsPlusNormal"/>
        <w:spacing w:before="200"/>
        <w:ind w:firstLine="540"/>
        <w:jc w:val="both"/>
      </w:pPr>
      <w: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C211E4" w:rsidRDefault="00C211E4">
      <w:pPr>
        <w:pStyle w:val="ConsPlusNormal"/>
        <w:jc w:val="both"/>
      </w:pPr>
      <w:r>
        <w:t xml:space="preserve">(п. 3.4 в ред. </w:t>
      </w:r>
      <w:hyperlink r:id="rId20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 xml:space="preserve">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ar952" w:tooltip="2.2 &quot;Конец главной дороги&quot;." w:history="1">
        <w:r>
          <w:rPr>
            <w:color w:val="0000FF"/>
          </w:rPr>
          <w:t>знаков 2.2</w:t>
        </w:r>
      </w:hyperlink>
      <w:r>
        <w:t xml:space="preserve">, </w:t>
      </w:r>
      <w:hyperlink w:anchor="Par956"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history="1">
        <w:r>
          <w:rPr>
            <w:color w:val="0000FF"/>
          </w:rPr>
          <w:t>2.4</w:t>
        </w:r>
      </w:hyperlink>
      <w:r>
        <w:t xml:space="preserve"> - </w:t>
      </w:r>
      <w:hyperlink w:anchor="Par961" w:tooltip="2.6 &quot;Преимущество встречного движения&quot;.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 w:history="1">
        <w:r>
          <w:rPr>
            <w:color w:val="0000FF"/>
          </w:rPr>
          <w:t>2.6</w:t>
        </w:r>
      </w:hyperlink>
      <w:r>
        <w:t xml:space="preserve">, </w:t>
      </w:r>
      <w:hyperlink w:anchor="Par979"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history="1">
        <w:r>
          <w:rPr>
            <w:color w:val="0000FF"/>
          </w:rPr>
          <w:t>3.11</w:t>
        </w:r>
      </w:hyperlink>
      <w:r>
        <w:t xml:space="preserve"> - </w:t>
      </w:r>
      <w:hyperlink w:anchor="Par983" w:tooltip="3.14 &quot;Ограничение ширины&quot;. Запрещается движение транспортных средств, габаритная ширина которых (с грузом или без груза) больше указанной на знаке." w:history="1">
        <w:r>
          <w:rPr>
            <w:color w:val="0000FF"/>
          </w:rPr>
          <w:t>3.14</w:t>
        </w:r>
      </w:hyperlink>
      <w:r>
        <w:t xml:space="preserve">, </w:t>
      </w:r>
      <w:hyperlink w:anchor="Par987" w:tooltip="3.17.2 &quot;Опасность&quot;.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 w:history="1">
        <w:r>
          <w:rPr>
            <w:color w:val="0000FF"/>
          </w:rPr>
          <w:t>3.17.2</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и дорожной разметки, а также </w:t>
      </w:r>
      <w:hyperlink w:anchor="Par471" w:tooltip="9.4. Вне населенных пунктов, а также в населенных пунктах на дорогах, обозначенных знаком 5.1 или 5.3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 w:history="1">
        <w:r>
          <w:rPr>
            <w:color w:val="0000FF"/>
          </w:rPr>
          <w:t>пунктов 9.4</w:t>
        </w:r>
      </w:hyperlink>
      <w:r>
        <w:t xml:space="preserve"> - </w:t>
      </w:r>
      <w:hyperlink w:anchor="Par483" w:tooltip="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 w:history="1">
        <w:r>
          <w:rPr>
            <w:color w:val="0000FF"/>
          </w:rPr>
          <w:t>9.8</w:t>
        </w:r>
      </w:hyperlink>
      <w:r>
        <w:t xml:space="preserve"> и </w:t>
      </w:r>
      <w:hyperlink w:anchor="Par660" w:tooltip="16.1. На автомагистралях запрещается:" w:history="1">
        <w:r>
          <w:rPr>
            <w:color w:val="0000FF"/>
          </w:rPr>
          <w:t>16.1</w:t>
        </w:r>
      </w:hyperlink>
      <w:r>
        <w:t xml:space="preserve"> настоящих Правил при условии обеспечения безопасности дорожного движения.</w:t>
      </w:r>
    </w:p>
    <w:p w:rsidR="00C211E4" w:rsidRDefault="00C211E4">
      <w:pPr>
        <w:pStyle w:val="ConsPlusNormal"/>
        <w:spacing w:before="200"/>
        <w:ind w:firstLine="540"/>
        <w:jc w:val="both"/>
      </w:pPr>
      <w: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C211E4" w:rsidRDefault="00C211E4">
      <w:pPr>
        <w:pStyle w:val="ConsPlusNormal"/>
        <w:jc w:val="both"/>
      </w:pPr>
      <w:r>
        <w:t xml:space="preserve">(п. 3.5 в ред. </w:t>
      </w:r>
      <w:hyperlink r:id="rId20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C211E4" w:rsidRDefault="00C211E4">
      <w:pPr>
        <w:pStyle w:val="ConsPlusNormal"/>
        <w:jc w:val="both"/>
      </w:pPr>
      <w:r>
        <w:t xml:space="preserve">(в ред. </w:t>
      </w:r>
      <w:hyperlink r:id="rId204"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C211E4" w:rsidRDefault="00C211E4">
      <w:pPr>
        <w:pStyle w:val="ConsPlusNormal"/>
        <w:jc w:val="both"/>
      </w:pPr>
    </w:p>
    <w:p w:rsidR="00C211E4" w:rsidRDefault="00C211E4">
      <w:pPr>
        <w:pStyle w:val="ConsPlusNormal"/>
        <w:jc w:val="center"/>
        <w:outlineLvl w:val="1"/>
      </w:pPr>
      <w:r>
        <w:t>4. Обязанности пешеходов</w:t>
      </w:r>
    </w:p>
    <w:p w:rsidR="00C211E4" w:rsidRDefault="00C211E4">
      <w:pPr>
        <w:pStyle w:val="ConsPlusNormal"/>
        <w:jc w:val="both"/>
      </w:pPr>
    </w:p>
    <w:p w:rsidR="00C211E4" w:rsidRDefault="00C211E4">
      <w:pPr>
        <w:pStyle w:val="ConsPlusNormal"/>
        <w:ind w:firstLine="540"/>
        <w:jc w:val="both"/>
      </w:pPr>
      <w: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C211E4" w:rsidRDefault="00C211E4">
      <w:pPr>
        <w:pStyle w:val="ConsPlusNormal"/>
        <w:jc w:val="both"/>
      </w:pPr>
      <w:r>
        <w:t xml:space="preserve">(в ред. </w:t>
      </w:r>
      <w:hyperlink r:id="rId20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C211E4" w:rsidRDefault="00C211E4">
      <w:pPr>
        <w:pStyle w:val="ConsPlusNormal"/>
        <w:jc w:val="both"/>
      </w:pPr>
      <w:r>
        <w:t xml:space="preserve">(в ред. </w:t>
      </w:r>
      <w:hyperlink r:id="rId20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C211E4" w:rsidRDefault="00C211E4">
      <w:pPr>
        <w:pStyle w:val="ConsPlusNormal"/>
        <w:jc w:val="both"/>
      </w:pPr>
      <w:r>
        <w:t xml:space="preserve">(в ред. </w:t>
      </w:r>
      <w:hyperlink r:id="rId20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C211E4" w:rsidRDefault="00C211E4">
      <w:pPr>
        <w:pStyle w:val="ConsPlusNormal"/>
        <w:jc w:val="both"/>
      </w:pPr>
      <w:r>
        <w:t xml:space="preserve">(абзац введен </w:t>
      </w:r>
      <w:hyperlink r:id="rId20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14.12.2005 N 767, в ред. </w:t>
      </w:r>
      <w:hyperlink r:id="rId209"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bookmarkStart w:id="1" w:name="Par319"/>
      <w:bookmarkEnd w:id="1"/>
      <w: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C211E4" w:rsidRDefault="00C211E4">
      <w:pPr>
        <w:pStyle w:val="ConsPlusNormal"/>
        <w:spacing w:before="200"/>
        <w:ind w:firstLine="540"/>
        <w:jc w:val="both"/>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C211E4" w:rsidRDefault="00C211E4">
      <w:pPr>
        <w:pStyle w:val="ConsPlusNormal"/>
        <w:spacing w:before="200"/>
        <w:ind w:firstLine="540"/>
        <w:jc w:val="both"/>
      </w:pPr>
      <w:r>
        <w:lastRenderedPageBreak/>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C211E4" w:rsidRDefault="00C211E4">
      <w:pPr>
        <w:pStyle w:val="ConsPlusNormal"/>
        <w:jc w:val="both"/>
      </w:pPr>
      <w:r>
        <w:t xml:space="preserve">(в ред. </w:t>
      </w:r>
      <w:hyperlink r:id="rId210"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ar1279" w:tooltip="1. Горизонтальная разметка" w:history="1">
        <w:r>
          <w:rPr>
            <w:color w:val="0000FF"/>
          </w:rPr>
          <w:t>разметки 1.14.1</w:t>
        </w:r>
      </w:hyperlink>
      <w:r>
        <w:t xml:space="preserve"> или </w:t>
      </w:r>
      <w:hyperlink w:anchor="Par1279" w:tooltip="1. Горизонтальная разметка" w:history="1">
        <w:r>
          <w:rPr>
            <w:color w:val="0000FF"/>
          </w:rPr>
          <w:t>1.14.2</w:t>
        </w:r>
      </w:hyperlink>
      <w:r>
        <w:t>, обозначающей такой пешеходный переход.</w:t>
      </w:r>
    </w:p>
    <w:p w:rsidR="00C211E4" w:rsidRDefault="00C211E4">
      <w:pPr>
        <w:pStyle w:val="ConsPlusNormal"/>
        <w:jc w:val="both"/>
      </w:pPr>
      <w:r>
        <w:t xml:space="preserve">(абзац введен </w:t>
      </w:r>
      <w:hyperlink r:id="rId211"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C211E4" w:rsidRDefault="00C211E4">
      <w:pPr>
        <w:pStyle w:val="ConsPlusNormal"/>
        <w:spacing w:before="200"/>
        <w:ind w:firstLine="540"/>
        <w:jc w:val="both"/>
      </w:pPr>
      <w:bookmarkStart w:id="2" w:name="Par326"/>
      <w:bookmarkEnd w:id="2"/>
      <w: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C211E4" w:rsidRDefault="00C211E4">
      <w:pPr>
        <w:pStyle w:val="ConsPlusNormal"/>
        <w:spacing w:before="200"/>
        <w:ind w:firstLine="540"/>
        <w:jc w:val="both"/>
      </w:pPr>
      <w: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C211E4" w:rsidRDefault="00C211E4">
      <w:pPr>
        <w:pStyle w:val="ConsPlusNormal"/>
        <w:jc w:val="both"/>
      </w:pPr>
      <w:r>
        <w:t xml:space="preserve">(в ред. </w:t>
      </w:r>
      <w:hyperlink r:id="rId212"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C211E4" w:rsidRDefault="00C211E4">
      <w:pPr>
        <w:pStyle w:val="ConsPlusNormal"/>
        <w:jc w:val="both"/>
      </w:pPr>
      <w:r>
        <w:t xml:space="preserve">(в ред. Постановлений Правительства РФ от 14.11.2014 </w:t>
      </w:r>
      <w:hyperlink r:id="rId213"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 xml:space="preserve">, от 02.04.2015 </w:t>
      </w:r>
      <w:hyperlink r:id="rId214"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C211E4" w:rsidRDefault="00C211E4">
      <w:pPr>
        <w:pStyle w:val="ConsPlusNormal"/>
        <w:spacing w:before="200"/>
        <w:ind w:firstLine="540"/>
        <w:jc w:val="both"/>
      </w:pPr>
      <w:bookmarkStart w:id="3" w:name="Par331"/>
      <w:bookmarkEnd w:id="3"/>
      <w: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C211E4" w:rsidRDefault="00C211E4">
      <w:pPr>
        <w:pStyle w:val="ConsPlusNormal"/>
        <w:jc w:val="both"/>
      </w:pPr>
      <w:r>
        <w:t xml:space="preserve">(п. 4.7 в ред. </w:t>
      </w:r>
      <w:hyperlink r:id="rId215"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C211E4" w:rsidRDefault="00C211E4">
      <w:pPr>
        <w:pStyle w:val="ConsPlusNormal"/>
        <w:jc w:val="both"/>
      </w:pPr>
      <w:r>
        <w:t xml:space="preserve">(в ред. </w:t>
      </w:r>
      <w:hyperlink r:id="rId216"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w:t>
      </w:r>
      <w:hyperlink w:anchor="Par326" w:tooltip="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history="1">
        <w:r>
          <w:rPr>
            <w:color w:val="0000FF"/>
          </w:rPr>
          <w:t>4.4</w:t>
        </w:r>
      </w:hyperlink>
      <w:r>
        <w:t xml:space="preserve"> - </w:t>
      </w:r>
      <w:hyperlink w:anchor="Par331" w:tooltip="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 w:history="1">
        <w:r>
          <w:rPr>
            <w:color w:val="0000FF"/>
          </w:rPr>
          <w:t>4.7</w:t>
        </w:r>
      </w:hyperlink>
      <w:r>
        <w:t xml:space="preserve"> Правил.</w:t>
      </w:r>
    </w:p>
    <w:p w:rsidR="00C211E4" w:rsidRDefault="00C211E4">
      <w:pPr>
        <w:pStyle w:val="ConsPlusNormal"/>
        <w:jc w:val="both"/>
      </w:pPr>
      <w:r>
        <w:t xml:space="preserve">(в ред. </w:t>
      </w:r>
      <w:hyperlink r:id="rId217"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jc w:val="both"/>
      </w:pPr>
    </w:p>
    <w:p w:rsidR="00C211E4" w:rsidRDefault="00C211E4">
      <w:pPr>
        <w:pStyle w:val="ConsPlusNormal"/>
        <w:jc w:val="center"/>
        <w:outlineLvl w:val="1"/>
      </w:pPr>
      <w:r>
        <w:t>5. Обязанности пассажиров</w:t>
      </w:r>
    </w:p>
    <w:p w:rsidR="00C211E4" w:rsidRDefault="00C211E4">
      <w:pPr>
        <w:pStyle w:val="ConsPlusNormal"/>
        <w:jc w:val="both"/>
      </w:pPr>
    </w:p>
    <w:p w:rsidR="00C211E4" w:rsidRDefault="00C211E4">
      <w:pPr>
        <w:pStyle w:val="ConsPlusNormal"/>
        <w:ind w:firstLine="540"/>
        <w:jc w:val="both"/>
      </w:pPr>
      <w:r>
        <w:t>5.1. Пассажиры обязаны:</w:t>
      </w:r>
    </w:p>
    <w:p w:rsidR="00C211E4" w:rsidRDefault="00C211E4">
      <w:pPr>
        <w:pStyle w:val="ConsPlusNormal"/>
        <w:spacing w:before="200"/>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C211E4" w:rsidRDefault="00C211E4">
      <w:pPr>
        <w:pStyle w:val="ConsPlusNormal"/>
        <w:spacing w:before="200"/>
        <w:ind w:firstLine="540"/>
        <w:jc w:val="both"/>
      </w:pPr>
      <w:r>
        <w:t>посадку и высадку производить со стороны тротуара или обочины и только после полной остановки транспортного средства.</w:t>
      </w:r>
    </w:p>
    <w:p w:rsidR="00C211E4" w:rsidRDefault="00C211E4">
      <w:pPr>
        <w:pStyle w:val="ConsPlusNormal"/>
        <w:spacing w:before="200"/>
        <w:ind w:firstLine="540"/>
        <w:jc w:val="both"/>
      </w:pPr>
      <w: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C211E4" w:rsidRDefault="00C211E4">
      <w:pPr>
        <w:pStyle w:val="ConsPlusNormal"/>
        <w:spacing w:before="200"/>
        <w:ind w:firstLine="540"/>
        <w:jc w:val="both"/>
      </w:pPr>
      <w:r>
        <w:lastRenderedPageBreak/>
        <w:t>5.2. Пассажирам запрещается:</w:t>
      </w:r>
    </w:p>
    <w:p w:rsidR="00C211E4" w:rsidRDefault="00C211E4">
      <w:pPr>
        <w:pStyle w:val="ConsPlusNormal"/>
        <w:spacing w:before="200"/>
        <w:ind w:firstLine="540"/>
        <w:jc w:val="both"/>
      </w:pPr>
      <w:r>
        <w:t>отвлекать водителя от управления транспортным средством во время его движения;</w:t>
      </w:r>
    </w:p>
    <w:p w:rsidR="00C211E4" w:rsidRDefault="00C211E4">
      <w:pPr>
        <w:pStyle w:val="ConsPlusNormal"/>
        <w:spacing w:before="200"/>
        <w:ind w:firstLine="540"/>
        <w:jc w:val="both"/>
      </w:pPr>
      <w:r>
        <w:t>при поездке на грузовом автомобиле с бортовой платформой стоять, сидеть на бортах или на грузе выше бортов;</w:t>
      </w:r>
    </w:p>
    <w:p w:rsidR="00C211E4" w:rsidRDefault="00C211E4">
      <w:pPr>
        <w:pStyle w:val="ConsPlusNormal"/>
        <w:spacing w:before="200"/>
        <w:ind w:firstLine="540"/>
        <w:jc w:val="both"/>
      </w:pPr>
      <w:r>
        <w:t>открывать двери транспортного средства во время его движения.</w:t>
      </w:r>
    </w:p>
    <w:p w:rsidR="00C211E4" w:rsidRDefault="00C211E4">
      <w:pPr>
        <w:pStyle w:val="ConsPlusNormal"/>
        <w:jc w:val="both"/>
      </w:pPr>
    </w:p>
    <w:p w:rsidR="00C211E4" w:rsidRDefault="00C211E4">
      <w:pPr>
        <w:pStyle w:val="ConsPlusNormal"/>
        <w:jc w:val="center"/>
        <w:outlineLvl w:val="1"/>
      </w:pPr>
      <w:bookmarkStart w:id="4" w:name="Par349"/>
      <w:bookmarkEnd w:id="4"/>
      <w:r>
        <w:t>6. Сигналы светофора и регулировщика</w:t>
      </w:r>
    </w:p>
    <w:p w:rsidR="00C211E4" w:rsidRDefault="00C211E4">
      <w:pPr>
        <w:pStyle w:val="ConsPlusNormal"/>
        <w:jc w:val="both"/>
      </w:pPr>
    </w:p>
    <w:p w:rsidR="00C211E4" w:rsidRDefault="00C211E4">
      <w:pPr>
        <w:pStyle w:val="ConsPlusNormal"/>
        <w:ind w:firstLine="540"/>
        <w:jc w:val="both"/>
      </w:pPr>
      <w:r>
        <w:t>6.1. В светофорах применяются световые сигналы зеленого, желтого, красного и бело-лунного цвета.</w:t>
      </w:r>
    </w:p>
    <w:p w:rsidR="00C211E4" w:rsidRDefault="00C211E4">
      <w:pPr>
        <w:pStyle w:val="ConsPlusNormal"/>
        <w:spacing w:before="200"/>
        <w:ind w:firstLine="540"/>
        <w:jc w:val="both"/>
      </w:pPr>
      <w:r>
        <w:t>В зависимости от назначения сигналы светофора могут быть круглые, в виде стрелки (стрелок), силуэта пешехода или велосипеда и X-образные.</w:t>
      </w:r>
    </w:p>
    <w:p w:rsidR="00C211E4" w:rsidRDefault="00C211E4">
      <w:pPr>
        <w:pStyle w:val="ConsPlusNormal"/>
        <w:spacing w:before="200"/>
        <w:ind w:firstLine="540"/>
        <w:jc w:val="both"/>
      </w:pPr>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C211E4" w:rsidRDefault="00C211E4">
      <w:pPr>
        <w:pStyle w:val="ConsPlusNormal"/>
        <w:spacing w:before="200"/>
        <w:ind w:firstLine="540"/>
        <w:jc w:val="both"/>
      </w:pPr>
      <w:r>
        <w:t>6.2. Круглые сигналы светофора имеют следующие значения:</w:t>
      </w:r>
    </w:p>
    <w:p w:rsidR="00C211E4" w:rsidRDefault="00C211E4">
      <w:pPr>
        <w:pStyle w:val="ConsPlusNormal"/>
        <w:spacing w:before="200"/>
        <w:ind w:firstLine="540"/>
        <w:jc w:val="both"/>
      </w:pPr>
      <w:r>
        <w:t>ЗЕЛЕНЫЙ СИГНАЛ разрешает движение;</w:t>
      </w:r>
    </w:p>
    <w:p w:rsidR="00C211E4" w:rsidRDefault="00C211E4">
      <w:pPr>
        <w:pStyle w:val="ConsPlusNormal"/>
        <w:spacing w:before="200"/>
        <w:ind w:firstLine="540"/>
        <w:jc w:val="both"/>
      </w:pPr>
      <w: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C211E4" w:rsidRDefault="00C211E4">
      <w:pPr>
        <w:pStyle w:val="ConsPlusNormal"/>
        <w:spacing w:before="200"/>
        <w:ind w:firstLine="540"/>
        <w:jc w:val="both"/>
      </w:pPr>
      <w:r>
        <w:t xml:space="preserve">ЖЕЛТЫЙ СИГНАЛ запрещает движение, кроме случаев, предусмотренных </w:t>
      </w:r>
      <w:hyperlink w:anchor="Par397" w:tooltip="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w:history="1">
        <w:r>
          <w:rPr>
            <w:color w:val="0000FF"/>
          </w:rPr>
          <w:t>пунктом 6.14</w:t>
        </w:r>
      </w:hyperlink>
      <w:r>
        <w:t xml:space="preserve"> Правил, и предупреждает о предстоящей смене сигналов;</w:t>
      </w:r>
    </w:p>
    <w:p w:rsidR="00C211E4" w:rsidRDefault="00C211E4">
      <w:pPr>
        <w:pStyle w:val="ConsPlusNormal"/>
        <w:spacing w:before="200"/>
        <w:ind w:firstLine="540"/>
        <w:jc w:val="both"/>
      </w:pPr>
      <w: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C211E4" w:rsidRDefault="00C211E4">
      <w:pPr>
        <w:pStyle w:val="ConsPlusNormal"/>
        <w:spacing w:before="200"/>
        <w:ind w:firstLine="540"/>
        <w:jc w:val="both"/>
      </w:pPr>
      <w:r>
        <w:t>КРАСНЫЙ СИГНАЛ, в том числе мигающий, запрещает движение.</w:t>
      </w:r>
    </w:p>
    <w:p w:rsidR="00C211E4" w:rsidRDefault="00C211E4">
      <w:pPr>
        <w:pStyle w:val="ConsPlusNormal"/>
        <w:spacing w:before="200"/>
        <w:ind w:firstLine="540"/>
        <w:jc w:val="both"/>
      </w:pPr>
      <w:r>
        <w:t>Сочетание красного и желтого сигналов запрещает движение и информирует о предстоящем включении зеленого сигнала.</w:t>
      </w:r>
    </w:p>
    <w:p w:rsidR="00C211E4" w:rsidRDefault="00C211E4">
      <w:pPr>
        <w:pStyle w:val="ConsPlusNormal"/>
        <w:spacing w:before="200"/>
        <w:ind w:firstLine="540"/>
        <w:jc w:val="both"/>
      </w:pPr>
      <w: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C211E4" w:rsidRDefault="00C211E4">
      <w:pPr>
        <w:pStyle w:val="ConsPlusNormal"/>
        <w:jc w:val="both"/>
      </w:pPr>
      <w:r>
        <w:t xml:space="preserve">(в ред. </w:t>
      </w:r>
      <w:hyperlink r:id="rId218"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Сноска исключена. - </w:t>
      </w:r>
      <w:hyperlink r:id="rId219"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10.05.2010 N 316.</w:t>
      </w:r>
    </w:p>
    <w:p w:rsidR="00C211E4" w:rsidRDefault="00C211E4">
      <w:pPr>
        <w:pStyle w:val="ConsPlusNormal"/>
        <w:ind w:firstLine="540"/>
        <w:jc w:val="both"/>
      </w:pPr>
    </w:p>
    <w:p w:rsidR="00C211E4" w:rsidRDefault="00C211E4">
      <w:pPr>
        <w:pStyle w:val="ConsPlusNormal"/>
        <w:ind w:firstLine="540"/>
        <w:jc w:val="both"/>
      </w:pPr>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C211E4" w:rsidRDefault="00C211E4">
      <w:pPr>
        <w:pStyle w:val="ConsPlusNormal"/>
        <w:jc w:val="both"/>
      </w:pPr>
      <w:r>
        <w:t xml:space="preserve">(в ред. </w:t>
      </w:r>
      <w:hyperlink r:id="rId22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C211E4" w:rsidRDefault="00C211E4">
      <w:pPr>
        <w:pStyle w:val="ConsPlusNormal"/>
        <w:spacing w:before="200"/>
        <w:ind w:firstLine="540"/>
        <w:jc w:val="both"/>
      </w:pPr>
      <w: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C211E4" w:rsidRDefault="00C211E4">
      <w:pPr>
        <w:pStyle w:val="ConsPlusNormal"/>
        <w:spacing w:before="200"/>
        <w:ind w:firstLine="540"/>
        <w:jc w:val="both"/>
      </w:pPr>
      <w:r>
        <w:t>6.5. 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C211E4" w:rsidRDefault="00C211E4">
      <w:pPr>
        <w:pStyle w:val="ConsPlusNormal"/>
        <w:spacing w:before="200"/>
        <w:ind w:firstLine="540"/>
        <w:jc w:val="both"/>
      </w:pPr>
      <w:r>
        <w:t xml:space="preserve">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w:t>
      </w:r>
      <w:r>
        <w:lastRenderedPageBreak/>
        <w:t>200 мм с изображением велосипеда черного цвета.</w:t>
      </w:r>
    </w:p>
    <w:p w:rsidR="00C211E4" w:rsidRDefault="00C211E4">
      <w:pPr>
        <w:pStyle w:val="ConsPlusNormal"/>
        <w:spacing w:before="200"/>
        <w:ind w:firstLine="540"/>
        <w:jc w:val="both"/>
      </w:pPr>
      <w: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C211E4" w:rsidRDefault="00C211E4">
      <w:pPr>
        <w:pStyle w:val="ConsPlusNormal"/>
        <w:spacing w:before="200"/>
        <w:ind w:firstLine="540"/>
        <w:jc w:val="both"/>
      </w:pPr>
      <w: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C211E4" w:rsidRDefault="00C211E4">
      <w:pPr>
        <w:pStyle w:val="ConsPlusNormal"/>
        <w:spacing w:before="200"/>
        <w:ind w:firstLine="540"/>
        <w:jc w:val="both"/>
      </w:pPr>
      <w: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C211E4" w:rsidRDefault="00C211E4">
      <w:pPr>
        <w:pStyle w:val="ConsPlusNormal"/>
        <w:spacing w:before="200"/>
        <w:ind w:firstLine="540"/>
        <w:jc w:val="both"/>
      </w:pPr>
      <w:r>
        <w:t xml:space="preserve">При выключенных сигналах реверсивного светофора, который расположен над полосой, обозначенной с обеих сторон разметкой </w:t>
      </w:r>
      <w:hyperlink w:anchor="Par1279" w:tooltip="1. Горизонтальная разметка" w:history="1">
        <w:r>
          <w:rPr>
            <w:color w:val="0000FF"/>
          </w:rPr>
          <w:t>1.9,</w:t>
        </w:r>
      </w:hyperlink>
      <w:r>
        <w:t xml:space="preserve"> въезд на эту полосу запрещен.</w:t>
      </w:r>
    </w:p>
    <w:p w:rsidR="00C211E4" w:rsidRDefault="00C211E4">
      <w:pPr>
        <w:pStyle w:val="ConsPlusNormal"/>
        <w:spacing w:before="200"/>
        <w:ind w:firstLine="540"/>
        <w:jc w:val="both"/>
      </w:pPr>
      <w: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C211E4" w:rsidRDefault="00C211E4">
      <w:pPr>
        <w:pStyle w:val="ConsPlusNormal"/>
        <w:spacing w:before="200"/>
        <w:ind w:firstLine="540"/>
        <w:jc w:val="both"/>
      </w:pPr>
      <w: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C211E4" w:rsidRDefault="00C211E4">
      <w:pPr>
        <w:pStyle w:val="ConsPlusNormal"/>
        <w:spacing w:before="200"/>
        <w:ind w:firstLine="540"/>
        <w:jc w:val="both"/>
      </w:pPr>
      <w:r>
        <w:t>6.10. Сигналы регулировщика имеют следующие значения:</w:t>
      </w:r>
    </w:p>
    <w:p w:rsidR="00C211E4" w:rsidRDefault="00C211E4">
      <w:pPr>
        <w:pStyle w:val="ConsPlusNormal"/>
        <w:spacing w:before="200"/>
        <w:ind w:firstLine="540"/>
        <w:jc w:val="both"/>
      </w:pPr>
      <w:r>
        <w:t>РУКИ ВЫТЯНУТЫ В СТОРОНЫ ИЛИ ОПУЩЕНЫ:</w:t>
      </w:r>
    </w:p>
    <w:p w:rsidR="00C211E4" w:rsidRDefault="00C211E4">
      <w:pPr>
        <w:pStyle w:val="ConsPlusNormal"/>
        <w:spacing w:before="200"/>
        <w:ind w:firstLine="540"/>
        <w:jc w:val="both"/>
      </w:pPr>
      <w: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C211E4" w:rsidRDefault="00C211E4">
      <w:pPr>
        <w:pStyle w:val="ConsPlusNormal"/>
        <w:spacing w:before="200"/>
        <w:ind w:firstLine="540"/>
        <w:jc w:val="both"/>
      </w:pPr>
      <w:r>
        <w:t>со стороны груди и спины движение всех транспортных средств и пешеходов запрещено.</w:t>
      </w:r>
    </w:p>
    <w:p w:rsidR="00C211E4" w:rsidRDefault="00C211E4">
      <w:pPr>
        <w:pStyle w:val="ConsPlusNormal"/>
        <w:spacing w:before="200"/>
        <w:ind w:firstLine="540"/>
        <w:jc w:val="both"/>
      </w:pPr>
      <w:r>
        <w:t>ПРАВАЯ РУКА ВЫТЯНУТА ВПЕРЕД:</w:t>
      </w:r>
    </w:p>
    <w:p w:rsidR="00C211E4" w:rsidRDefault="00C211E4">
      <w:pPr>
        <w:pStyle w:val="ConsPlusNormal"/>
        <w:spacing w:before="200"/>
        <w:ind w:firstLine="540"/>
        <w:jc w:val="both"/>
      </w:pPr>
      <w:r>
        <w:t>со стороны левого бока разрешено движение трамваю налево, безрельсовым транспортным средствам во всех направлениях;</w:t>
      </w:r>
    </w:p>
    <w:p w:rsidR="00C211E4" w:rsidRDefault="00C211E4">
      <w:pPr>
        <w:pStyle w:val="ConsPlusNormal"/>
        <w:spacing w:before="200"/>
        <w:ind w:firstLine="540"/>
        <w:jc w:val="both"/>
      </w:pPr>
      <w:r>
        <w:t>со стороны груди всем транспортным средствам разрешено движение только направо;</w:t>
      </w:r>
    </w:p>
    <w:p w:rsidR="00C211E4" w:rsidRDefault="00C211E4">
      <w:pPr>
        <w:pStyle w:val="ConsPlusNormal"/>
        <w:spacing w:before="200"/>
        <w:ind w:firstLine="540"/>
        <w:jc w:val="both"/>
      </w:pPr>
      <w:r>
        <w:t>со стороны правого бока и спины движение всех транспортных средств запрещено;</w:t>
      </w:r>
    </w:p>
    <w:p w:rsidR="00C211E4" w:rsidRDefault="00C211E4">
      <w:pPr>
        <w:pStyle w:val="ConsPlusNormal"/>
        <w:spacing w:before="200"/>
        <w:ind w:firstLine="540"/>
        <w:jc w:val="both"/>
      </w:pPr>
      <w:r>
        <w:t>пешеходам разрешено переходить проезжую часть за спиной регулировщика.</w:t>
      </w:r>
    </w:p>
    <w:p w:rsidR="00C211E4" w:rsidRDefault="00C211E4">
      <w:pPr>
        <w:pStyle w:val="ConsPlusNormal"/>
        <w:spacing w:before="200"/>
        <w:ind w:firstLine="540"/>
        <w:jc w:val="both"/>
      </w:pPr>
      <w:r>
        <w:t>РУКА ПОДНЯТА ВВЕРХ:</w:t>
      </w:r>
    </w:p>
    <w:p w:rsidR="00C211E4" w:rsidRDefault="00C211E4">
      <w:pPr>
        <w:pStyle w:val="ConsPlusNormal"/>
        <w:spacing w:before="200"/>
        <w:ind w:firstLine="540"/>
        <w:jc w:val="both"/>
      </w:pPr>
      <w:r>
        <w:t xml:space="preserve">движение всех транспортных средств и пешеходов запрещено во всех направлениях, кроме случаев, предусмотренных </w:t>
      </w:r>
      <w:hyperlink w:anchor="Par397" w:tooltip="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w:history="1">
        <w:r>
          <w:rPr>
            <w:color w:val="0000FF"/>
          </w:rPr>
          <w:t>пунктом 6.14</w:t>
        </w:r>
      </w:hyperlink>
      <w:r>
        <w:t xml:space="preserve"> Правил.</w:t>
      </w:r>
    </w:p>
    <w:p w:rsidR="00C211E4" w:rsidRDefault="00C211E4">
      <w:pPr>
        <w:pStyle w:val="ConsPlusNormal"/>
        <w:spacing w:before="200"/>
        <w:ind w:firstLine="540"/>
        <w:jc w:val="both"/>
      </w:pPr>
      <w:r>
        <w:t>Регулировщик может подавать жестами рук и другие сигналы, понятные водителям и пешеходам.</w:t>
      </w:r>
    </w:p>
    <w:p w:rsidR="00C211E4" w:rsidRDefault="00C211E4">
      <w:pPr>
        <w:pStyle w:val="ConsPlusNormal"/>
        <w:spacing w:before="200"/>
        <w:ind w:firstLine="540"/>
        <w:jc w:val="both"/>
      </w:pPr>
      <w:r>
        <w:t>Для лучшей видимости сигналов регулировщик может применять жезл или диск с красным сигналом (световозвращателем).</w:t>
      </w:r>
    </w:p>
    <w:p w:rsidR="00C211E4" w:rsidRDefault="00C211E4">
      <w:pPr>
        <w:pStyle w:val="ConsPlusNormal"/>
        <w:spacing w:before="200"/>
        <w:ind w:firstLine="540"/>
        <w:jc w:val="both"/>
      </w:pPr>
      <w: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C211E4" w:rsidRDefault="00C211E4">
      <w:pPr>
        <w:pStyle w:val="ConsPlusNormal"/>
        <w:spacing w:before="200"/>
        <w:ind w:firstLine="540"/>
        <w:jc w:val="both"/>
      </w:pPr>
      <w:r>
        <w:lastRenderedPageBreak/>
        <w:t>6.12. Дополнительный сигнал свистком подается для привлечения внимания участников движения.</w:t>
      </w:r>
    </w:p>
    <w:p w:rsidR="00C211E4" w:rsidRDefault="00C211E4">
      <w:pPr>
        <w:pStyle w:val="ConsPlusNormal"/>
        <w:spacing w:before="200"/>
        <w:ind w:firstLine="540"/>
        <w:jc w:val="both"/>
      </w:pPr>
      <w:bookmarkStart w:id="5" w:name="Par392"/>
      <w:bookmarkEnd w:id="5"/>
      <w:r>
        <w:t xml:space="preserve">6.13. При запрещающем сигнале светофора (кроме реверсивного) или регулировщика водители должны остановиться перед стоп-линией </w:t>
      </w:r>
      <w:hyperlink w:anchor="Par1165" w:tooltip="6.16 &quot;Стоп-линия&quot;. Место остановки транспортных средств при запрещающем сигнале светофора (регулировщика)." w:history="1">
        <w:r>
          <w:rPr>
            <w:color w:val="0000FF"/>
          </w:rPr>
          <w:t>(знаком 6.16),</w:t>
        </w:r>
      </w:hyperlink>
      <w:r>
        <w:t xml:space="preserve"> а при ее отсутствии:</w:t>
      </w:r>
    </w:p>
    <w:p w:rsidR="00C211E4" w:rsidRDefault="00C211E4">
      <w:pPr>
        <w:pStyle w:val="ConsPlusNormal"/>
        <w:jc w:val="both"/>
      </w:pPr>
      <w:r>
        <w:t xml:space="preserve">(в ред. </w:t>
      </w:r>
      <w:hyperlink r:id="rId22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на перекрестке - перед пересекаемой проезжей частью (с учетом пункта </w:t>
      </w:r>
      <w:hyperlink w:anchor="Par599" w:tooltip="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знаки 6.16), водитель обязан руководствоваться сигналами каждого светофора." w:history="1">
        <w:r>
          <w:rPr>
            <w:color w:val="0000FF"/>
          </w:rPr>
          <w:t>13.7</w:t>
        </w:r>
      </w:hyperlink>
      <w:r>
        <w:t xml:space="preserve"> Правил), не создавая помех пешеходам;</w:t>
      </w:r>
    </w:p>
    <w:p w:rsidR="00C211E4" w:rsidRDefault="00C211E4">
      <w:pPr>
        <w:pStyle w:val="ConsPlusNormal"/>
        <w:spacing w:before="200"/>
        <w:ind w:firstLine="540"/>
        <w:jc w:val="both"/>
      </w:pPr>
      <w:r>
        <w:t xml:space="preserve">перед железнодорожным переездом - в соответствии с пунктом </w:t>
      </w:r>
      <w:hyperlink w:anchor="Par651" w:tooltip="15.4. В случаях, когда движение через переезд запрещено, водитель должен остановиться у стоп-линии, знака 2.5 или светофора, если их нет - не ближе 5 м от шлагбаума, а при отсутствии последнего - не ближе 10 м до ближайшего рельса." w:history="1">
        <w:r>
          <w:rPr>
            <w:color w:val="0000FF"/>
          </w:rPr>
          <w:t>15.4</w:t>
        </w:r>
      </w:hyperlink>
      <w:r>
        <w:t xml:space="preserve"> Правил;</w:t>
      </w:r>
    </w:p>
    <w:p w:rsidR="00C211E4" w:rsidRDefault="00C211E4">
      <w:pPr>
        <w:pStyle w:val="ConsPlusNormal"/>
        <w:spacing w:before="200"/>
        <w:ind w:firstLine="540"/>
        <w:jc w:val="both"/>
      </w:pPr>
      <w:r>
        <w:t>в других местах - перед светофором или регулировщиком, не создавая помех транспортным средствам и пешеходам, движение которых разрешено.</w:t>
      </w:r>
    </w:p>
    <w:p w:rsidR="00C211E4" w:rsidRDefault="00C211E4">
      <w:pPr>
        <w:pStyle w:val="ConsPlusNormal"/>
        <w:spacing w:before="200"/>
        <w:ind w:firstLine="540"/>
        <w:jc w:val="both"/>
      </w:pPr>
      <w:bookmarkStart w:id="6" w:name="Par397"/>
      <w:bookmarkEnd w:id="6"/>
      <w:r>
        <w:t xml:space="preserve">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w:t>
      </w:r>
      <w:hyperlink w:anchor="Par392" w:tooltip="6.13. При запрещающем сигнале светофора (кроме реверсивного) или регулировщика водители должны остановиться перед стоп-линией (знаком 6.16), а при ее отсутствии:" w:history="1">
        <w:r>
          <w:rPr>
            <w:color w:val="0000FF"/>
          </w:rPr>
          <w:t>6.13</w:t>
        </w:r>
      </w:hyperlink>
      <w:r>
        <w:t xml:space="preserve"> Правил, разрешается дальнейшее движение.</w:t>
      </w:r>
    </w:p>
    <w:p w:rsidR="00C211E4" w:rsidRDefault="00C211E4">
      <w:pPr>
        <w:pStyle w:val="ConsPlusNormal"/>
        <w:spacing w:before="200"/>
        <w:ind w:firstLine="540"/>
        <w:jc w:val="both"/>
      </w:pPr>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C211E4" w:rsidRDefault="00C211E4">
      <w:pPr>
        <w:pStyle w:val="ConsPlusNormal"/>
        <w:spacing w:before="200"/>
        <w:ind w:firstLine="540"/>
        <w:jc w:val="both"/>
      </w:pPr>
      <w: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C211E4" w:rsidRDefault="00C211E4">
      <w:pPr>
        <w:pStyle w:val="ConsPlusNormal"/>
        <w:spacing w:before="200"/>
        <w:ind w:firstLine="540"/>
        <w:jc w:val="both"/>
      </w:pPr>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C211E4" w:rsidRDefault="00C211E4">
      <w:pPr>
        <w:pStyle w:val="ConsPlusNormal"/>
        <w:jc w:val="both"/>
      </w:pPr>
      <w:r>
        <w:t xml:space="preserve">(абзац введен </w:t>
      </w:r>
      <w:hyperlink r:id="rId22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C211E4" w:rsidRDefault="00C211E4">
      <w:pPr>
        <w:pStyle w:val="ConsPlusNormal"/>
        <w:jc w:val="both"/>
      </w:pPr>
    </w:p>
    <w:p w:rsidR="00C211E4" w:rsidRDefault="00C211E4">
      <w:pPr>
        <w:pStyle w:val="ConsPlusNormal"/>
        <w:jc w:val="center"/>
        <w:outlineLvl w:val="1"/>
      </w:pPr>
      <w:bookmarkStart w:id="7" w:name="Par404"/>
      <w:bookmarkEnd w:id="7"/>
      <w:r>
        <w:t>7. Применение аварийной сигнализации</w:t>
      </w:r>
    </w:p>
    <w:p w:rsidR="00C211E4" w:rsidRDefault="00C211E4">
      <w:pPr>
        <w:pStyle w:val="ConsPlusNormal"/>
        <w:jc w:val="center"/>
      </w:pPr>
      <w:r>
        <w:t>и знака аварийной остановки</w:t>
      </w:r>
    </w:p>
    <w:p w:rsidR="00C211E4" w:rsidRDefault="00C211E4">
      <w:pPr>
        <w:pStyle w:val="ConsPlusNormal"/>
        <w:jc w:val="both"/>
      </w:pPr>
    </w:p>
    <w:p w:rsidR="00C211E4" w:rsidRDefault="00C211E4">
      <w:pPr>
        <w:pStyle w:val="ConsPlusNormal"/>
        <w:ind w:firstLine="540"/>
        <w:jc w:val="both"/>
      </w:pPr>
      <w:r>
        <w:t>7.1. Аварийная сигнализация должна быть включена:</w:t>
      </w:r>
    </w:p>
    <w:p w:rsidR="00C211E4" w:rsidRDefault="00C211E4">
      <w:pPr>
        <w:pStyle w:val="ConsPlusNormal"/>
        <w:jc w:val="both"/>
      </w:pPr>
      <w:r>
        <w:t xml:space="preserve">(в ред. </w:t>
      </w:r>
      <w:hyperlink r:id="rId223"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C211E4" w:rsidRDefault="00C211E4">
      <w:pPr>
        <w:pStyle w:val="ConsPlusNormal"/>
        <w:spacing w:before="200"/>
        <w:ind w:firstLine="540"/>
        <w:jc w:val="both"/>
      </w:pPr>
      <w:r>
        <w:t>при дорожно-транспортном происшествии;</w:t>
      </w:r>
    </w:p>
    <w:p w:rsidR="00C211E4" w:rsidRDefault="00C211E4">
      <w:pPr>
        <w:pStyle w:val="ConsPlusNormal"/>
        <w:spacing w:before="200"/>
        <w:ind w:firstLine="540"/>
        <w:jc w:val="both"/>
      </w:pPr>
      <w:r>
        <w:t>при вынужденной остановке в местах, где остановка запрещена;</w:t>
      </w:r>
    </w:p>
    <w:p w:rsidR="00C211E4" w:rsidRDefault="00C211E4">
      <w:pPr>
        <w:pStyle w:val="ConsPlusNormal"/>
        <w:spacing w:before="200"/>
        <w:ind w:firstLine="540"/>
        <w:jc w:val="both"/>
      </w:pPr>
      <w:r>
        <w:t>при ослеплении водителя светом фар;</w:t>
      </w:r>
    </w:p>
    <w:p w:rsidR="00C211E4" w:rsidRDefault="00C211E4">
      <w:pPr>
        <w:pStyle w:val="ConsPlusNormal"/>
        <w:spacing w:before="200"/>
        <w:ind w:firstLine="540"/>
        <w:jc w:val="both"/>
      </w:pPr>
      <w:r>
        <w:t>при буксировке (на буксируемом механическом транспортном средстве);</w:t>
      </w:r>
    </w:p>
    <w:p w:rsidR="00C211E4" w:rsidRDefault="00C211E4">
      <w:pPr>
        <w:pStyle w:val="ConsPlusNormal"/>
        <w:jc w:val="both"/>
      </w:pPr>
      <w:r>
        <w:t xml:space="preserve">(в ред. </w:t>
      </w:r>
      <w:hyperlink r:id="rId22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при посадке детей в транспортное средство, имеющее опознавательные знаки "Перевозка детей" &lt;*&gt;, и высадке из него.</w:t>
      </w:r>
    </w:p>
    <w:p w:rsidR="00C211E4" w:rsidRDefault="00C211E4">
      <w:pPr>
        <w:pStyle w:val="ConsPlusNormal"/>
        <w:jc w:val="both"/>
      </w:pPr>
      <w:r>
        <w:t xml:space="preserve">(абзац введен </w:t>
      </w:r>
      <w:hyperlink r:id="rId225"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16.02.2008 N 84)</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&lt;*&gt; Здесь и далее опознавательные знаки указаны в соответствии с Основными положениями.</w:t>
      </w:r>
    </w:p>
    <w:p w:rsidR="00C211E4" w:rsidRDefault="00C211E4">
      <w:pPr>
        <w:pStyle w:val="ConsPlusNormal"/>
        <w:jc w:val="both"/>
      </w:pPr>
      <w:r>
        <w:t xml:space="preserve">(сноска введена </w:t>
      </w:r>
      <w:hyperlink r:id="rId22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16.02.2008 N 84)</w:t>
      </w:r>
    </w:p>
    <w:p w:rsidR="00C211E4" w:rsidRDefault="00C211E4">
      <w:pPr>
        <w:pStyle w:val="ConsPlusNormal"/>
        <w:ind w:firstLine="540"/>
        <w:jc w:val="both"/>
      </w:pPr>
    </w:p>
    <w:p w:rsidR="00C211E4" w:rsidRDefault="00C211E4">
      <w:pPr>
        <w:pStyle w:val="ConsPlusNormal"/>
        <w:ind w:firstLine="540"/>
        <w:jc w:val="both"/>
      </w:pPr>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C211E4" w:rsidRDefault="00C211E4">
      <w:pPr>
        <w:pStyle w:val="ConsPlusNormal"/>
        <w:jc w:val="both"/>
      </w:pPr>
      <w:r>
        <w:t xml:space="preserve">(в ред. </w:t>
      </w:r>
      <w:hyperlink r:id="rId22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C211E4" w:rsidRDefault="00C211E4">
      <w:pPr>
        <w:pStyle w:val="ConsPlusNormal"/>
        <w:spacing w:before="200"/>
        <w:ind w:firstLine="540"/>
        <w:jc w:val="both"/>
      </w:pPr>
      <w:bookmarkStart w:id="8" w:name="Par422"/>
      <w:bookmarkEnd w:id="8"/>
      <w:r>
        <w:t xml:space="preserve">7.2. При остановке транспортного средства и включении аварийной сигнализации, а также при ее </w:t>
      </w:r>
      <w:r>
        <w:lastRenderedPageBreak/>
        <w:t>неисправности или отсутствии знак аварийной остановки должен быть незамедлительно выставлен:</w:t>
      </w:r>
    </w:p>
    <w:p w:rsidR="00C211E4" w:rsidRDefault="00C211E4">
      <w:pPr>
        <w:pStyle w:val="ConsPlusNormal"/>
        <w:jc w:val="both"/>
      </w:pPr>
      <w:r>
        <w:t xml:space="preserve">(в ред. Постановлений Правительства РФ от 24.01.2001 </w:t>
      </w:r>
      <w:hyperlink r:id="rId22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28.03.2012 </w:t>
      </w:r>
      <w:hyperlink r:id="rId229"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spacing w:before="200"/>
        <w:ind w:firstLine="540"/>
        <w:jc w:val="both"/>
      </w:pPr>
      <w:r>
        <w:t>при дорожно-транспортном происшествии;</w:t>
      </w:r>
    </w:p>
    <w:p w:rsidR="00C211E4" w:rsidRDefault="00C211E4">
      <w:pPr>
        <w:pStyle w:val="ConsPlusNormal"/>
        <w:spacing w:before="200"/>
        <w:ind w:firstLine="540"/>
        <w:jc w:val="both"/>
      </w:pPr>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C211E4" w:rsidRDefault="00C211E4">
      <w:pPr>
        <w:pStyle w:val="ConsPlusNormal"/>
        <w:spacing w:before="200"/>
        <w:ind w:firstLine="540"/>
        <w:jc w:val="both"/>
      </w:pPr>
      <w: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C211E4" w:rsidRDefault="00C211E4">
      <w:pPr>
        <w:pStyle w:val="ConsPlusNormal"/>
        <w:jc w:val="both"/>
      </w:pPr>
      <w:r>
        <w:t xml:space="preserve">(в ред. </w:t>
      </w:r>
      <w:hyperlink r:id="rId23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C211E4" w:rsidRDefault="00C211E4">
      <w:pPr>
        <w:pStyle w:val="ConsPlusNormal"/>
        <w:jc w:val="both"/>
      </w:pPr>
      <w:r>
        <w:t xml:space="preserve">(в ред. Постановлений Правительства РФ от 24.01.2001 </w:t>
      </w:r>
      <w:hyperlink r:id="rId23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28.03.2012 </w:t>
      </w:r>
      <w:hyperlink r:id="rId232"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jc w:val="both"/>
      </w:pPr>
    </w:p>
    <w:p w:rsidR="00C211E4" w:rsidRDefault="00C211E4">
      <w:pPr>
        <w:pStyle w:val="ConsPlusNormal"/>
        <w:jc w:val="center"/>
        <w:outlineLvl w:val="1"/>
      </w:pPr>
      <w:bookmarkStart w:id="9" w:name="Par431"/>
      <w:bookmarkEnd w:id="9"/>
      <w:r>
        <w:t>8. Начало движения, маневрирование</w:t>
      </w:r>
    </w:p>
    <w:p w:rsidR="00C211E4" w:rsidRDefault="00C211E4">
      <w:pPr>
        <w:pStyle w:val="ConsPlusNormal"/>
        <w:jc w:val="both"/>
      </w:pPr>
    </w:p>
    <w:p w:rsidR="00C211E4" w:rsidRDefault="00C211E4">
      <w:pPr>
        <w:pStyle w:val="ConsPlusNormal"/>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C211E4" w:rsidRDefault="00C211E4">
      <w:pPr>
        <w:pStyle w:val="ConsPlusNormal"/>
        <w:jc w:val="both"/>
      </w:pPr>
      <w:r>
        <w:t xml:space="preserve">(в ред. </w:t>
      </w:r>
      <w:hyperlink r:id="rId233"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C211E4" w:rsidRDefault="00C211E4">
      <w:pPr>
        <w:pStyle w:val="ConsPlusNormal"/>
        <w:spacing w:before="200"/>
        <w:ind w:firstLine="540"/>
        <w:jc w:val="both"/>
      </w:pPr>
      <w: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C211E4" w:rsidRDefault="00C211E4">
      <w:pPr>
        <w:pStyle w:val="ConsPlusNormal"/>
        <w:spacing w:before="200"/>
        <w:ind w:firstLine="540"/>
        <w:jc w:val="both"/>
      </w:pPr>
      <w:r>
        <w:t>Подача сигнала не дает водителю преимущества и не освобождает его от принятия мер предосторожности.</w:t>
      </w:r>
    </w:p>
    <w:p w:rsidR="00C211E4" w:rsidRDefault="00C211E4">
      <w:pPr>
        <w:pStyle w:val="ConsPlusNormal"/>
        <w:spacing w:before="200"/>
        <w:ind w:firstLine="540"/>
        <w:jc w:val="both"/>
      </w:pPr>
      <w: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C211E4" w:rsidRDefault="00C211E4">
      <w:pPr>
        <w:pStyle w:val="ConsPlusNormal"/>
        <w:spacing w:before="200"/>
        <w:ind w:firstLine="540"/>
        <w:jc w:val="both"/>
      </w:pPr>
      <w: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C211E4" w:rsidRDefault="00C211E4">
      <w:pPr>
        <w:pStyle w:val="ConsPlusNormal"/>
        <w:spacing w:before="200"/>
        <w:ind w:firstLine="540"/>
        <w:jc w:val="both"/>
      </w:pPr>
      <w:bookmarkStart w:id="10" w:name="Par440"/>
      <w:bookmarkEnd w:id="10"/>
      <w: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C211E4" w:rsidRDefault="00C211E4">
      <w:pPr>
        <w:pStyle w:val="ConsPlusNormal"/>
        <w:spacing w:before="200"/>
        <w:ind w:firstLine="540"/>
        <w:jc w:val="both"/>
      </w:pPr>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ar1107" w:tooltip="Знаки 5.15.1 и 5.15.2, разрешающие поворот налево из крайней левой полосы, разрешают и разворот из этой полосы." w:history="1">
        <w:r>
          <w:rPr>
            <w:color w:val="0000FF"/>
          </w:rPr>
          <w:t>знаками 5.15.1</w:t>
        </w:r>
      </w:hyperlink>
      <w:r>
        <w:t xml:space="preserve"> или </w:t>
      </w:r>
      <w:hyperlink w:anchor="Par1107" w:tooltip="Знаки 5.15.1 и 5.15.2, разрешающие поворот налево из крайней левой полосы, разрешают и разворот из этой полосы." w:history="1">
        <w:r>
          <w:rPr>
            <w:color w:val="0000FF"/>
          </w:rPr>
          <w:t>5.15.2</w:t>
        </w:r>
      </w:hyperlink>
      <w:r>
        <w:t xml:space="preserve"> либо разметкой </w:t>
      </w:r>
      <w:hyperlink w:anchor="Par1279" w:tooltip="1. Горизонтальная разметка" w:history="1">
        <w:r>
          <w:rPr>
            <w:color w:val="0000FF"/>
          </w:rPr>
          <w:t>1.18</w:t>
        </w:r>
      </w:hyperlink>
      <w:r>
        <w:t xml:space="preserve"> не предписан иной порядок движения. При этом не должно создаваться помех трамваю.</w:t>
      </w:r>
    </w:p>
    <w:p w:rsidR="00C211E4" w:rsidRDefault="00C211E4">
      <w:pPr>
        <w:pStyle w:val="ConsPlusNormal"/>
        <w:jc w:val="both"/>
      </w:pPr>
      <w:r>
        <w:t xml:space="preserve">(в ред. Постановлений Правительства РФ от 24.01.2001 </w:t>
      </w:r>
      <w:hyperlink r:id="rId23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23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C211E4" w:rsidRDefault="00C211E4">
      <w:pPr>
        <w:pStyle w:val="ConsPlusNormal"/>
        <w:spacing w:before="200"/>
        <w:ind w:firstLine="540"/>
        <w:jc w:val="both"/>
      </w:pPr>
      <w: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C211E4" w:rsidRDefault="00C211E4">
      <w:pPr>
        <w:pStyle w:val="ConsPlusNormal"/>
        <w:spacing w:before="200"/>
        <w:ind w:firstLine="540"/>
        <w:jc w:val="both"/>
      </w:pPr>
      <w:r>
        <w:t>При повороте направо транспортное средство должно двигаться по возможности ближе к правому краю проезжей части.</w:t>
      </w:r>
    </w:p>
    <w:p w:rsidR="00C211E4" w:rsidRDefault="00C211E4">
      <w:pPr>
        <w:pStyle w:val="ConsPlusNormal"/>
        <w:spacing w:before="200"/>
        <w:ind w:firstLine="540"/>
        <w:jc w:val="both"/>
      </w:pPr>
      <w:r>
        <w:lastRenderedPageBreak/>
        <w:t xml:space="preserve">8.7. Если транспортное средство из-за своих габаритов или по другим причинам не может выполнить поворот с соблюдением требований пункта </w:t>
      </w:r>
      <w:hyperlink w:anchor="Par440" w:tooltip="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 w:history="1">
        <w:r>
          <w:rPr>
            <w:color w:val="0000FF"/>
          </w:rPr>
          <w:t>8.5</w:t>
        </w:r>
      </w:hyperlink>
      <w: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C211E4" w:rsidRDefault="00C211E4">
      <w:pPr>
        <w:pStyle w:val="ConsPlusNormal"/>
        <w:spacing w:before="200"/>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C211E4" w:rsidRDefault="00C211E4">
      <w:pPr>
        <w:pStyle w:val="ConsPlusNormal"/>
        <w:spacing w:before="200"/>
        <w:ind w:firstLine="540"/>
        <w:jc w:val="both"/>
      </w:pPr>
      <w: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C211E4" w:rsidRDefault="00C211E4">
      <w:pPr>
        <w:pStyle w:val="ConsPlusNormal"/>
        <w:spacing w:before="200"/>
        <w:ind w:firstLine="540"/>
        <w:jc w:val="both"/>
      </w:pPr>
      <w: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C211E4" w:rsidRDefault="00C211E4">
      <w:pPr>
        <w:pStyle w:val="ConsPlusNormal"/>
        <w:spacing w:before="200"/>
        <w:ind w:firstLine="540"/>
        <w:jc w:val="both"/>
      </w:pPr>
      <w:r>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C211E4" w:rsidRDefault="00C211E4">
      <w:pPr>
        <w:pStyle w:val="ConsPlusNormal"/>
        <w:spacing w:before="200"/>
        <w:ind w:firstLine="540"/>
        <w:jc w:val="both"/>
      </w:pPr>
      <w: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C211E4" w:rsidRDefault="00C211E4">
      <w:pPr>
        <w:pStyle w:val="ConsPlusNormal"/>
        <w:spacing w:before="200"/>
        <w:ind w:firstLine="540"/>
        <w:jc w:val="both"/>
      </w:pPr>
      <w:bookmarkStart w:id="11" w:name="Par451"/>
      <w:bookmarkEnd w:id="11"/>
      <w:r>
        <w:t>8.11. Разворот запрещается:</w:t>
      </w:r>
    </w:p>
    <w:p w:rsidR="00C211E4" w:rsidRDefault="00C211E4">
      <w:pPr>
        <w:pStyle w:val="ConsPlusNormal"/>
        <w:spacing w:before="200"/>
        <w:ind w:firstLine="540"/>
        <w:jc w:val="both"/>
      </w:pPr>
      <w:r>
        <w:t>на пешеходных переходах;</w:t>
      </w:r>
    </w:p>
    <w:p w:rsidR="00C211E4" w:rsidRDefault="00C211E4">
      <w:pPr>
        <w:pStyle w:val="ConsPlusNormal"/>
        <w:spacing w:before="200"/>
        <w:ind w:firstLine="540"/>
        <w:jc w:val="both"/>
      </w:pPr>
      <w:r>
        <w:t>в тоннелях;</w:t>
      </w:r>
    </w:p>
    <w:p w:rsidR="00C211E4" w:rsidRDefault="00C211E4">
      <w:pPr>
        <w:pStyle w:val="ConsPlusNormal"/>
        <w:spacing w:before="200"/>
        <w:ind w:firstLine="540"/>
        <w:jc w:val="both"/>
      </w:pPr>
      <w:r>
        <w:t>на мостах, путепроводах, эстакадах и под ними;</w:t>
      </w:r>
    </w:p>
    <w:p w:rsidR="00C211E4" w:rsidRDefault="00C211E4">
      <w:pPr>
        <w:pStyle w:val="ConsPlusNormal"/>
        <w:spacing w:before="200"/>
        <w:ind w:firstLine="540"/>
        <w:jc w:val="both"/>
      </w:pPr>
      <w:r>
        <w:t>на железнодорожных переездах;</w:t>
      </w:r>
    </w:p>
    <w:p w:rsidR="00C211E4" w:rsidRDefault="00C211E4">
      <w:pPr>
        <w:pStyle w:val="ConsPlusNormal"/>
        <w:spacing w:before="200"/>
        <w:ind w:firstLine="540"/>
        <w:jc w:val="both"/>
      </w:pPr>
      <w:r>
        <w:t>в местах с видимостью дороги хотя бы в одном направлении менее 100 м;</w:t>
      </w:r>
    </w:p>
    <w:p w:rsidR="00C211E4" w:rsidRDefault="00C211E4">
      <w:pPr>
        <w:pStyle w:val="ConsPlusNormal"/>
        <w:spacing w:before="200"/>
        <w:ind w:firstLine="540"/>
        <w:jc w:val="both"/>
      </w:pPr>
      <w:r>
        <w:t>в местах остановок маршрутных транспортных средств.</w:t>
      </w:r>
    </w:p>
    <w:p w:rsidR="00C211E4" w:rsidRDefault="00C211E4">
      <w:pPr>
        <w:pStyle w:val="ConsPlusNormal"/>
        <w:jc w:val="both"/>
      </w:pPr>
      <w:r>
        <w:t xml:space="preserve">(в ред. </w:t>
      </w:r>
      <w:hyperlink r:id="rId236"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C211E4" w:rsidRDefault="00C211E4">
      <w:pPr>
        <w:pStyle w:val="ConsPlusNormal"/>
        <w:spacing w:before="200"/>
        <w:ind w:firstLine="540"/>
        <w:jc w:val="both"/>
      </w:pPr>
      <w:r>
        <w:t xml:space="preserve">Движение задним ходом запрещается на перекрестках и в местах, где запрещен разворот согласно пункту </w:t>
      </w:r>
      <w:hyperlink w:anchor="Par451" w:tooltip="8.11. Разворот запрещается:" w:history="1">
        <w:r>
          <w:rPr>
            <w:color w:val="0000FF"/>
          </w:rPr>
          <w:t>8.11</w:t>
        </w:r>
      </w:hyperlink>
      <w:r>
        <w:t xml:space="preserve"> Правил.</w:t>
      </w:r>
    </w:p>
    <w:p w:rsidR="00C211E4" w:rsidRDefault="00C211E4">
      <w:pPr>
        <w:pStyle w:val="ConsPlusNormal"/>
        <w:jc w:val="both"/>
      </w:pPr>
    </w:p>
    <w:p w:rsidR="00C211E4" w:rsidRDefault="00C211E4">
      <w:pPr>
        <w:pStyle w:val="ConsPlusNormal"/>
        <w:jc w:val="center"/>
        <w:outlineLvl w:val="1"/>
      </w:pPr>
      <w:r>
        <w:t>9. Расположение транспортных средств на проезжей части</w:t>
      </w:r>
    </w:p>
    <w:p w:rsidR="00C211E4" w:rsidRDefault="00C211E4">
      <w:pPr>
        <w:pStyle w:val="ConsPlusNormal"/>
        <w:jc w:val="both"/>
      </w:pPr>
    </w:p>
    <w:p w:rsidR="00C211E4" w:rsidRDefault="00C211E4">
      <w:pPr>
        <w:pStyle w:val="ConsPlusNormal"/>
        <w:ind w:firstLine="540"/>
        <w:jc w:val="both"/>
      </w:pPr>
      <w:r>
        <w:t xml:space="preserve">9.1. Количество полос движения для безрельсовых транспортных средств определяется разметкой и (или) </w:t>
      </w:r>
      <w:hyperlink w:anchor="Par1107" w:tooltip="Знаки 5.15.1 и 5.15.2, разрешающие поворот налево из крайней левой полосы, разрешают и разворот из этой полосы." w:history="1">
        <w:r>
          <w:rPr>
            <w:color w:val="0000FF"/>
          </w:rPr>
          <w:t>знаками 5.15.1,</w:t>
        </w:r>
      </w:hyperlink>
      <w:r>
        <w:t xml:space="preserve"> </w:t>
      </w:r>
      <w:hyperlink w:anchor="Par1107" w:tooltip="Знаки 5.15.1 и 5.15.2, разрешающие поворот налево из крайней левой полосы, разрешают и разворот из этой полосы." w:history="1">
        <w:r>
          <w:rPr>
            <w:color w:val="0000FF"/>
          </w:rPr>
          <w:t>5.15.2,</w:t>
        </w:r>
      </w:hyperlink>
      <w:r>
        <w:t xml:space="preserve"> </w:t>
      </w:r>
      <w:hyperlink w:anchor="Par1115" w:tooltip="5.15.7 &quot;Направление движения по полосам&quot;." w:history="1">
        <w:r>
          <w:rPr>
            <w:color w:val="0000FF"/>
          </w:rPr>
          <w:t>5.15.7,</w:t>
        </w:r>
      </w:hyperlink>
      <w:r>
        <w:t xml:space="preserve"> </w:t>
      </w:r>
      <w:hyperlink w:anchor="Par1118" w:tooltip="5.15.8 &quot;Число полос&quot;. Указывает число полос движения и режимы движения по полосам. Водитель обязан выполнять требования знаков, нанесенных на стрелки." w:history="1">
        <w:r>
          <w:rPr>
            <w:color w:val="0000FF"/>
          </w:rPr>
          <w:t>5.15.8,</w:t>
        </w:r>
      </w:hyperlink>
      <w:r>
        <w:t xml:space="preserve">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C211E4" w:rsidRDefault="00C211E4">
      <w:pPr>
        <w:pStyle w:val="ConsPlusNormal"/>
        <w:jc w:val="both"/>
      </w:pPr>
      <w:r>
        <w:t xml:space="preserve">(в ред. Постановлений Правительства РФ от 14.12.2005 </w:t>
      </w:r>
      <w:hyperlink r:id="rId23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10.05.2010 </w:t>
      </w:r>
      <w:hyperlink r:id="rId238"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spacing w:before="200"/>
        <w:ind w:firstLine="540"/>
        <w:jc w:val="both"/>
      </w:pPr>
      <w:r>
        <w:t xml:space="preserve">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Par1286"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разметкой 1.1</w:t>
        </w:r>
      </w:hyperlink>
      <w:r>
        <w:t xml:space="preserve">, </w:t>
      </w:r>
      <w:hyperlink w:anchor="Par1291" w:tooltip="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w:history="1">
        <w:r>
          <w:rPr>
            <w:color w:val="0000FF"/>
          </w:rPr>
          <w:t>1.3</w:t>
        </w:r>
      </w:hyperlink>
      <w:r>
        <w:t xml:space="preserve"> или </w:t>
      </w:r>
      <w:hyperlink w:anchor="Par1299"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разметкой 1.11</w:t>
        </w:r>
      </w:hyperlink>
      <w:r>
        <w:t>, прерывистая линия которой расположена слева.</w:t>
      </w:r>
    </w:p>
    <w:p w:rsidR="00C211E4" w:rsidRDefault="00C211E4">
      <w:pPr>
        <w:pStyle w:val="ConsPlusNormal"/>
        <w:jc w:val="both"/>
      </w:pPr>
      <w:r>
        <w:t xml:space="preserve">(п. 9.1(1) введен </w:t>
      </w:r>
      <w:hyperlink r:id="rId239"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28.06.2017 N 761)</w:t>
      </w:r>
    </w:p>
    <w:p w:rsidR="00C211E4" w:rsidRDefault="00C211E4">
      <w:pPr>
        <w:pStyle w:val="ConsPlusNormal"/>
        <w:spacing w:before="200"/>
        <w:ind w:firstLine="540"/>
        <w:jc w:val="both"/>
      </w:pPr>
      <w:r>
        <w:t xml:space="preserve">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w:t>
      </w:r>
      <w:r>
        <w:lastRenderedPageBreak/>
        <w:t xml:space="preserve">повороты налево или развороты могут выполняться на перекрестках и в других местах, где это не запрещено </w:t>
      </w:r>
      <w:hyperlink w:anchor="Par431" w:tooltip="8. Начало движения, маневрирование" w:history="1">
        <w:r>
          <w:rPr>
            <w:color w:val="0000FF"/>
          </w:rPr>
          <w:t>Правилами</w:t>
        </w:r>
      </w:hyperlink>
      <w:r>
        <w:t>, знаками и (или) разметкой.</w:t>
      </w:r>
    </w:p>
    <w:p w:rsidR="00C211E4" w:rsidRDefault="00C211E4">
      <w:pPr>
        <w:pStyle w:val="ConsPlusNormal"/>
        <w:jc w:val="both"/>
      </w:pPr>
      <w:r>
        <w:t xml:space="preserve">(п. 9.2 в ред. </w:t>
      </w:r>
      <w:hyperlink r:id="rId240"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 xml:space="preserve">9.3. На дорогах с двусторонним движением, имеющих три полосы, обозначенные разметкой (за исключением разметки </w:t>
      </w:r>
      <w:hyperlink w:anchor="Par1279" w:tooltip="1. Горизонтальная разметка" w:history="1">
        <w:r>
          <w:rPr>
            <w:color w:val="0000FF"/>
          </w:rPr>
          <w:t>1.9),</w:t>
        </w:r>
      </w:hyperlink>
      <w:r>
        <w:t xml:space="preserve">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C211E4" w:rsidRDefault="00C211E4">
      <w:pPr>
        <w:pStyle w:val="ConsPlusNormal"/>
        <w:spacing w:before="200"/>
        <w:ind w:firstLine="540"/>
        <w:jc w:val="both"/>
      </w:pPr>
      <w:bookmarkStart w:id="12" w:name="Par471"/>
      <w:bookmarkEnd w:id="12"/>
      <w:r>
        <w:t xml:space="preserve">9.4. Вне населенных пунктов, а также в населенных пунктах на дорогах, обозначенных знаком </w:t>
      </w:r>
      <w:hyperlink w:anchor="Par1072"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или </w:t>
      </w:r>
      <w:hyperlink w:anchor="Par1074" w:tooltip="5.3 &quot;Дорога для автомобилей&quot;. Дорога, предназначенная для движения только автомобилей, автобусов и мотоциклов." w:history="1">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C211E4" w:rsidRDefault="00C211E4">
      <w:pPr>
        <w:pStyle w:val="ConsPlusNormal"/>
        <w:jc w:val="both"/>
      </w:pPr>
      <w:r>
        <w:t xml:space="preserve">(в ред. </w:t>
      </w:r>
      <w:hyperlink r:id="rId24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В населенных пунктах с учетом требований настоящего пункта и пунктов </w:t>
      </w:r>
      <w:hyperlink w:anchor="Par478" w:tooltip="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 w:history="1">
        <w:r>
          <w:rPr>
            <w:color w:val="0000FF"/>
          </w:rPr>
          <w:t>9.5,</w:t>
        </w:r>
      </w:hyperlink>
      <w:r>
        <w:t xml:space="preserve"> </w:t>
      </w:r>
      <w:hyperlink w:anchor="Par660" w:tooltip="16.1. На автомагистралях запрещается:" w:history="1">
        <w:r>
          <w:rPr>
            <w:color w:val="0000FF"/>
          </w:rPr>
          <w:t>16.1</w:t>
        </w:r>
      </w:hyperlink>
      <w:r>
        <w:t xml:space="preserve"> и </w:t>
      </w:r>
      <w:hyperlink w:anchor="Par804" w:tooltip="24. Дополнительные требования к движению велосипедистов" w:history="1">
        <w:r>
          <w:rPr>
            <w:color w:val="0000FF"/>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C211E4" w:rsidRDefault="00C211E4">
      <w:pPr>
        <w:pStyle w:val="ConsPlusNormal"/>
        <w:jc w:val="both"/>
      </w:pPr>
      <w:r>
        <w:t xml:space="preserve">(в ред. </w:t>
      </w:r>
      <w:hyperlink r:id="rId24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Par550"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history="1">
        <w:r>
          <w:rPr>
            <w:color w:val="0000FF"/>
          </w:rPr>
          <w:t>пунктом 12.1</w:t>
        </w:r>
      </w:hyperlink>
      <w:r>
        <w:t xml:space="preserve"> Правил.</w:t>
      </w:r>
    </w:p>
    <w:p w:rsidR="00C211E4" w:rsidRDefault="00C211E4">
      <w:pPr>
        <w:pStyle w:val="ConsPlusNormal"/>
        <w:jc w:val="both"/>
      </w:pPr>
      <w:r>
        <w:t xml:space="preserve">(в ред. Постановлений Правительства РФ от 25.09.2003 </w:t>
      </w:r>
      <w:hyperlink r:id="rId24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10.05.2010 </w:t>
      </w:r>
      <w:hyperlink r:id="rId244"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spacing w:before="200"/>
        <w:ind w:firstLine="540"/>
        <w:jc w:val="both"/>
      </w:pPr>
      <w:r>
        <w:t xml:space="preserve">Абзац исключен. - </w:t>
      </w:r>
      <w:hyperlink r:id="rId245"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10.05.2010 N 316.</w:t>
      </w:r>
    </w:p>
    <w:p w:rsidR="00C211E4" w:rsidRDefault="00C211E4">
      <w:pPr>
        <w:pStyle w:val="ConsPlusNormal"/>
        <w:spacing w:before="200"/>
        <w:ind w:firstLine="540"/>
        <w:jc w:val="both"/>
      </w:pPr>
      <w:bookmarkStart w:id="13" w:name="Par478"/>
      <w:bookmarkEnd w:id="13"/>
      <w: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C211E4" w:rsidRDefault="00C211E4">
      <w:pPr>
        <w:pStyle w:val="ConsPlusNormal"/>
        <w:jc w:val="both"/>
      </w:pPr>
      <w:r>
        <w:t xml:space="preserve">(в ред. </w:t>
      </w:r>
      <w:hyperlink r:id="rId24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 xml:space="preserve">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ar440" w:tooltip="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 w:history="1">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Par1107" w:tooltip="Знаки 5.15.1 и 5.15.2, разрешающие поворот налево из крайней левой полосы, разрешают и разворот из этой полосы." w:history="1">
        <w:r>
          <w:rPr>
            <w:color w:val="0000FF"/>
          </w:rPr>
          <w:t>знаки 5.15.1</w:t>
        </w:r>
      </w:hyperlink>
      <w:r>
        <w:t xml:space="preserve"> или </w:t>
      </w:r>
      <w:hyperlink w:anchor="Par1107" w:tooltip="Знаки 5.15.1 и 5.15.2, разрешающие поворот налево из крайней левой полосы, разрешают и разворот из этой полосы." w:history="1">
        <w:r>
          <w:rPr>
            <w:color w:val="0000FF"/>
          </w:rPr>
          <w:t>5.15.2,</w:t>
        </w:r>
      </w:hyperlink>
      <w:r>
        <w:t xml:space="preserve"> движение по трамвайным путям через перекресток запрещается.</w:t>
      </w:r>
    </w:p>
    <w:p w:rsidR="00C211E4" w:rsidRDefault="00C211E4">
      <w:pPr>
        <w:pStyle w:val="ConsPlusNormal"/>
        <w:jc w:val="both"/>
      </w:pPr>
      <w:r>
        <w:t xml:space="preserve">(в ред. Постановлений Правительства РФ от 24.01.2001 </w:t>
      </w:r>
      <w:hyperlink r:id="rId24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24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28.03.2012 </w:t>
      </w:r>
      <w:hyperlink r:id="rId249"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spacing w:before="200"/>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C211E4" w:rsidRDefault="00C211E4">
      <w:pPr>
        <w:pStyle w:val="ConsPlusNormal"/>
        <w:spacing w:before="200"/>
        <w:ind w:firstLine="540"/>
        <w:jc w:val="both"/>
      </w:pPr>
      <w:bookmarkStart w:id="14" w:name="Par483"/>
      <w:bookmarkEnd w:id="14"/>
      <w: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C211E4" w:rsidRDefault="00C211E4">
      <w:pPr>
        <w:pStyle w:val="ConsPlusNormal"/>
        <w:spacing w:before="200"/>
        <w:ind w:firstLine="540"/>
        <w:jc w:val="both"/>
      </w:pPr>
      <w: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ar550"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history="1">
        <w:r>
          <w:rPr>
            <w:color w:val="0000FF"/>
          </w:rPr>
          <w:t>пунктами 12.1</w:t>
        </w:r>
      </w:hyperlink>
      <w:r>
        <w:t xml:space="preserve">, </w:t>
      </w:r>
      <w:hyperlink w:anchor="Par810" w:tooltip="24.2. Допускается движение велосипедистов в возрасте старше 14 лет:" w:history="1">
        <w:r>
          <w:rPr>
            <w:color w:val="0000FF"/>
          </w:rPr>
          <w:t>24.2</w:t>
        </w:r>
      </w:hyperlink>
      <w:r>
        <w:t xml:space="preserve"> - </w:t>
      </w:r>
      <w:hyperlink w:anchor="Par820" w:tooltip="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 w:history="1">
        <w:r>
          <w:rPr>
            <w:color w:val="0000FF"/>
          </w:rPr>
          <w:t>24.4</w:t>
        </w:r>
      </w:hyperlink>
      <w:r>
        <w:t xml:space="preserve">, </w:t>
      </w:r>
      <w:hyperlink w:anchor="Par825" w:tooltip="24.7. Водители мопедов должны двигаться по правому краю проезжей части в один ряд либо по полосе для велосипедистов." w:history="1">
        <w:r>
          <w:rPr>
            <w:color w:val="0000FF"/>
          </w:rPr>
          <w:t>24.7</w:t>
        </w:r>
      </w:hyperlink>
      <w:r>
        <w:t xml:space="preserve">, </w:t>
      </w:r>
      <w:hyperlink w:anchor="Par845" w:tooltip="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 w:history="1">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w:t>
      </w:r>
      <w:r>
        <w:lastRenderedPageBreak/>
        <w:t>при отсутствии других возможностей подъезда. При этом должна быть обеспечена безопасность движения.</w:t>
      </w:r>
    </w:p>
    <w:p w:rsidR="00C211E4" w:rsidRDefault="00C211E4">
      <w:pPr>
        <w:pStyle w:val="ConsPlusNormal"/>
        <w:jc w:val="both"/>
      </w:pPr>
      <w:r>
        <w:t xml:space="preserve">(в ред. Постановлений Правительства РФ от 14.12.2005 </w:t>
      </w:r>
      <w:hyperlink r:id="rId25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22.03.2014 </w:t>
      </w:r>
      <w:hyperlink r:id="rId25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C211E4" w:rsidRDefault="00C211E4">
      <w:pPr>
        <w:pStyle w:val="ConsPlusNormal"/>
        <w:spacing w:before="200"/>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C211E4" w:rsidRDefault="00C211E4">
      <w:pPr>
        <w:pStyle w:val="ConsPlusNormal"/>
        <w:spacing w:before="200"/>
        <w:ind w:firstLine="540"/>
        <w:jc w:val="both"/>
      </w:pPr>
      <w: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C211E4" w:rsidRDefault="00C211E4">
      <w:pPr>
        <w:pStyle w:val="ConsPlusNormal"/>
        <w:jc w:val="both"/>
      </w:pPr>
      <w:r>
        <w:t xml:space="preserve">(п. 9.11 в ред. </w:t>
      </w:r>
      <w:hyperlink r:id="rId25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C211E4" w:rsidRDefault="00C211E4">
      <w:pPr>
        <w:pStyle w:val="ConsPlusNormal"/>
        <w:jc w:val="both"/>
      </w:pPr>
      <w:r>
        <w:t xml:space="preserve">(п. 9.12 введен </w:t>
      </w:r>
      <w:hyperlink r:id="rId25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jc w:val="both"/>
      </w:pPr>
    </w:p>
    <w:p w:rsidR="00C211E4" w:rsidRDefault="00C211E4">
      <w:pPr>
        <w:pStyle w:val="ConsPlusNormal"/>
        <w:jc w:val="center"/>
        <w:outlineLvl w:val="1"/>
      </w:pPr>
      <w:r>
        <w:t>10. Скорость движения</w:t>
      </w:r>
    </w:p>
    <w:p w:rsidR="00C211E4" w:rsidRDefault="00C211E4">
      <w:pPr>
        <w:pStyle w:val="ConsPlusNormal"/>
        <w:jc w:val="both"/>
      </w:pPr>
    </w:p>
    <w:p w:rsidR="00C211E4" w:rsidRDefault="00C211E4">
      <w:pPr>
        <w:pStyle w:val="ConsPlusNormal"/>
        <w:ind w:firstLine="540"/>
        <w:jc w:val="both"/>
      </w:pPr>
      <w: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C211E4" w:rsidRDefault="00C211E4">
      <w:pPr>
        <w:pStyle w:val="ConsPlusNormal"/>
        <w:spacing w:before="200"/>
        <w:ind w:firstLine="540"/>
        <w:jc w:val="both"/>
      </w:pPr>
      <w: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C211E4" w:rsidRDefault="00C211E4">
      <w:pPr>
        <w:pStyle w:val="ConsPlusNormal"/>
        <w:spacing w:before="200"/>
        <w:ind w:firstLine="540"/>
        <w:jc w:val="both"/>
      </w:pPr>
      <w:r>
        <w:t>10.2. В населенных пунктах разрешается движение транспортных средств со скоростью не более 60 км/ч, а в жилых зонах и на дворовых территориях не более 20 км/ч.</w:t>
      </w:r>
    </w:p>
    <w:p w:rsidR="00C211E4" w:rsidRDefault="00C211E4">
      <w:pPr>
        <w:pStyle w:val="ConsPlusNormal"/>
        <w:jc w:val="both"/>
      </w:pPr>
      <w:r>
        <w:t xml:space="preserve">(в ред. </w:t>
      </w:r>
      <w:hyperlink r:id="rId25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C211E4" w:rsidRDefault="00C211E4">
      <w:pPr>
        <w:pStyle w:val="ConsPlusNormal"/>
        <w:jc w:val="both"/>
      </w:pPr>
      <w:r>
        <w:t xml:space="preserve">(примечание в ред. </w:t>
      </w:r>
      <w:hyperlink r:id="rId25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jc w:val="both"/>
      </w:pPr>
    </w:p>
    <w:p w:rsidR="00C211E4" w:rsidRDefault="00C211E4">
      <w:pPr>
        <w:pStyle w:val="ConsPlusNormal"/>
        <w:ind w:firstLine="540"/>
        <w:jc w:val="both"/>
      </w:pPr>
      <w:bookmarkStart w:id="15" w:name="Par501"/>
      <w:bookmarkEnd w:id="15"/>
      <w:r>
        <w:t>10.3. Вне населенных пунктов разрешается движение:</w:t>
      </w:r>
    </w:p>
    <w:p w:rsidR="00C211E4" w:rsidRDefault="00C211E4">
      <w:pPr>
        <w:pStyle w:val="ConsPlusNormal"/>
        <w:spacing w:before="200"/>
        <w:ind w:firstLine="540"/>
        <w:jc w:val="both"/>
      </w:pPr>
      <w:r>
        <w:t>мотоциклам, 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C211E4" w:rsidRDefault="00C211E4">
      <w:pPr>
        <w:pStyle w:val="ConsPlusNormal"/>
        <w:jc w:val="both"/>
      </w:pPr>
      <w:r>
        <w:t xml:space="preserve">(в ред. </w:t>
      </w:r>
      <w:hyperlink r:id="rId256"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24.03.2017 N 333)</w:t>
      </w:r>
    </w:p>
    <w:p w:rsidR="00C211E4" w:rsidRDefault="00C211E4">
      <w:pPr>
        <w:pStyle w:val="ConsPlusNormal"/>
        <w:spacing w:before="200"/>
        <w:ind w:firstLine="540"/>
        <w:jc w:val="both"/>
      </w:pPr>
      <w:r>
        <w:t>междугородним и маломестным автобусам на всех дорогах - не более 90 км/ч;</w:t>
      </w:r>
    </w:p>
    <w:p w:rsidR="00C211E4" w:rsidRDefault="00C211E4">
      <w:pPr>
        <w:pStyle w:val="ConsPlusNormal"/>
        <w:jc w:val="both"/>
      </w:pPr>
      <w:r>
        <w:t xml:space="preserve">(в ред. Постановлений Правительства РФ от 24.01.2001 </w:t>
      </w:r>
      <w:hyperlink r:id="rId25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24.03.2017 </w:t>
      </w:r>
      <w:hyperlink r:id="rId258"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w:t>
      </w:r>
    </w:p>
    <w:p w:rsidR="00C211E4" w:rsidRDefault="00C211E4">
      <w:pPr>
        <w:pStyle w:val="ConsPlusNormal"/>
        <w:spacing w:before="200"/>
        <w:ind w:firstLine="540"/>
        <w:jc w:val="both"/>
      </w:pPr>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C211E4" w:rsidRDefault="00C211E4">
      <w:pPr>
        <w:pStyle w:val="ConsPlusNormal"/>
        <w:spacing w:before="200"/>
        <w:ind w:firstLine="540"/>
        <w:jc w:val="both"/>
      </w:pPr>
      <w:r>
        <w:t>грузовым автомобилям, перевозящим людей в кузове, - не более 60 км/ч;</w:t>
      </w:r>
    </w:p>
    <w:p w:rsidR="00C211E4" w:rsidRDefault="00C211E4">
      <w:pPr>
        <w:pStyle w:val="ConsPlusNormal"/>
        <w:spacing w:before="200"/>
        <w:ind w:firstLine="540"/>
        <w:jc w:val="both"/>
      </w:pPr>
      <w:r>
        <w:t>транспортным средствам, осуществляющим организованные перевозки групп детей, - не более 60 км/ч;</w:t>
      </w:r>
    </w:p>
    <w:p w:rsidR="00C211E4" w:rsidRDefault="00C211E4">
      <w:pPr>
        <w:pStyle w:val="ConsPlusNormal"/>
        <w:jc w:val="both"/>
      </w:pPr>
      <w:r>
        <w:lastRenderedPageBreak/>
        <w:t xml:space="preserve">(в ред. </w:t>
      </w:r>
      <w:hyperlink r:id="rId25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 xml:space="preserve">абзац исключен. - </w:t>
      </w:r>
      <w:hyperlink r:id="rId26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w:t>
        </w:r>
      </w:hyperlink>
      <w:r>
        <w:t xml:space="preserve"> Правительства РФ от 24.01.2001 N 67.</w:t>
      </w:r>
    </w:p>
    <w:p w:rsidR="00C211E4" w:rsidRDefault="00C211E4">
      <w:pPr>
        <w:pStyle w:val="ConsPlusNormal"/>
        <w:spacing w:before="200"/>
        <w:ind w:firstLine="540"/>
        <w:jc w:val="both"/>
      </w:pPr>
      <w: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Par1072"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знаком 5.1</w:t>
        </w:r>
      </w:hyperlink>
      <w:r>
        <w:t xml:space="preserve">, и 110 км/ч на дорогах, обозначенных </w:t>
      </w:r>
      <w:hyperlink w:anchor="Par1074" w:tooltip="5.3 &quot;Дорога для автомобилей&quot;. Дорога, предназначенная для движения только автомобилей, автобусов и мотоциклов." w:history="1">
        <w:r>
          <w:rPr>
            <w:color w:val="0000FF"/>
          </w:rPr>
          <w:t>знаком 5.3</w:t>
        </w:r>
      </w:hyperlink>
      <w:r>
        <w:t>.</w:t>
      </w:r>
    </w:p>
    <w:p w:rsidR="00C211E4" w:rsidRDefault="00C211E4">
      <w:pPr>
        <w:pStyle w:val="ConsPlusNormal"/>
        <w:jc w:val="both"/>
      </w:pPr>
      <w:r>
        <w:t xml:space="preserve">(примечание введено </w:t>
      </w:r>
      <w:hyperlink r:id="rId261"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C211E4" w:rsidRDefault="00C211E4">
      <w:pPr>
        <w:pStyle w:val="ConsPlusNormal"/>
        <w:ind w:firstLine="540"/>
        <w:jc w:val="both"/>
      </w:pPr>
    </w:p>
    <w:p w:rsidR="00C211E4" w:rsidRDefault="00C211E4">
      <w:pPr>
        <w:pStyle w:val="ConsPlusNormal"/>
        <w:ind w:firstLine="540"/>
        <w:jc w:val="both"/>
      </w:pPr>
      <w:bookmarkStart w:id="16" w:name="Par514"/>
      <w:bookmarkEnd w:id="16"/>
      <w:r>
        <w:t>10.4. Транспортным средствам, буксирующим механические транспортные средства, разрешается движение со скоростью не более 50 км/ч.</w:t>
      </w:r>
    </w:p>
    <w:p w:rsidR="00C211E4" w:rsidRDefault="00C211E4">
      <w:pPr>
        <w:pStyle w:val="ConsPlusNormal"/>
        <w:spacing w:before="200"/>
        <w:ind w:firstLine="540"/>
        <w:jc w:val="both"/>
      </w:pPr>
      <w: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C211E4" w:rsidRDefault="00C211E4">
      <w:pPr>
        <w:pStyle w:val="ConsPlusNormal"/>
        <w:jc w:val="both"/>
      </w:pPr>
      <w:r>
        <w:t xml:space="preserve">(п. 10.4 введен </w:t>
      </w:r>
      <w:hyperlink r:id="rId26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hyperlink r:id="rId26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10.5.</w:t>
        </w:r>
      </w:hyperlink>
      <w:r>
        <w:t xml:space="preserve"> Водителю запрещается:</w:t>
      </w:r>
    </w:p>
    <w:p w:rsidR="00C211E4" w:rsidRDefault="00C211E4">
      <w:pPr>
        <w:pStyle w:val="ConsPlusNormal"/>
        <w:spacing w:before="200"/>
        <w:ind w:firstLine="540"/>
        <w:jc w:val="both"/>
      </w:pPr>
      <w:r>
        <w:t>превышать максимальную скорость, определенную технической характеристикой транспортного средства;</w:t>
      </w:r>
    </w:p>
    <w:p w:rsidR="00C211E4" w:rsidRDefault="00C211E4">
      <w:pPr>
        <w:pStyle w:val="ConsPlusNormal"/>
        <w:spacing w:before="200"/>
        <w:ind w:firstLine="540"/>
        <w:jc w:val="both"/>
      </w:pPr>
      <w:r>
        <w:t xml:space="preserve">превышать скорость, указанную на опознавательном </w:t>
      </w:r>
      <w:hyperlink w:anchor="Par1403" w:tooltip="&quot;Ограничение скорости&quot; - в виде уменьшенного цветного изображения дорожного знака 3.24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10.3 и 10.4 Пра..." w:history="1">
        <w:r>
          <w:rPr>
            <w:color w:val="0000FF"/>
          </w:rPr>
          <w:t>знаке</w:t>
        </w:r>
      </w:hyperlink>
      <w:r>
        <w:t xml:space="preserve"> "Ограничение скорости", установленном на транспортном средстве;</w:t>
      </w:r>
    </w:p>
    <w:p w:rsidR="00C211E4" w:rsidRDefault="00C211E4">
      <w:pPr>
        <w:pStyle w:val="ConsPlusNormal"/>
        <w:jc w:val="both"/>
      </w:pPr>
      <w:r>
        <w:t xml:space="preserve">(в ред. </w:t>
      </w:r>
      <w:hyperlink r:id="rId26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создавать помехи другим транспортным средствам, двигаясь без необходимости со слишком малой скоростью;</w:t>
      </w:r>
    </w:p>
    <w:p w:rsidR="00C211E4" w:rsidRDefault="00C211E4">
      <w:pPr>
        <w:pStyle w:val="ConsPlusNormal"/>
        <w:spacing w:before="200"/>
        <w:ind w:firstLine="540"/>
        <w:jc w:val="both"/>
      </w:pPr>
      <w:r>
        <w:t>резко тормозить, если это не требуется для предотвращения дорожно-транспортного происшествия.</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Сноска исключена с 1 июля 2008 года. - </w:t>
      </w:r>
      <w:hyperlink r:id="rId265"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16.02.2008 N 84.</w:t>
      </w:r>
    </w:p>
    <w:p w:rsidR="00C211E4" w:rsidRDefault="00C211E4">
      <w:pPr>
        <w:pStyle w:val="ConsPlusNormal"/>
        <w:jc w:val="both"/>
      </w:pPr>
    </w:p>
    <w:p w:rsidR="00C211E4" w:rsidRDefault="00C211E4">
      <w:pPr>
        <w:pStyle w:val="ConsPlusNormal"/>
        <w:jc w:val="center"/>
        <w:outlineLvl w:val="1"/>
      </w:pPr>
      <w:r>
        <w:t>11. Обгон, опережение, встречный разъезд</w:t>
      </w:r>
    </w:p>
    <w:p w:rsidR="00C211E4" w:rsidRDefault="00C211E4">
      <w:pPr>
        <w:pStyle w:val="ConsPlusNormal"/>
        <w:jc w:val="center"/>
      </w:pPr>
    </w:p>
    <w:p w:rsidR="00C211E4" w:rsidRDefault="00C211E4">
      <w:pPr>
        <w:pStyle w:val="ConsPlusNormal"/>
        <w:jc w:val="center"/>
      </w:pPr>
      <w:r>
        <w:t xml:space="preserve">(в ред. </w:t>
      </w:r>
      <w:hyperlink r:id="rId266"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ind w:firstLine="540"/>
        <w:jc w:val="both"/>
      </w:pPr>
    </w:p>
    <w:p w:rsidR="00C211E4" w:rsidRDefault="00C211E4">
      <w:pPr>
        <w:pStyle w:val="ConsPlusNormal"/>
        <w:ind w:firstLine="540"/>
        <w:jc w:val="both"/>
      </w:pPr>
      <w: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C211E4" w:rsidRDefault="00C211E4">
      <w:pPr>
        <w:pStyle w:val="ConsPlusNormal"/>
        <w:spacing w:before="200"/>
        <w:ind w:firstLine="540"/>
        <w:jc w:val="both"/>
      </w:pPr>
      <w:r>
        <w:t>11.2. Водителю запрещается выполнять обгон в случаях, если:</w:t>
      </w:r>
    </w:p>
    <w:p w:rsidR="00C211E4" w:rsidRDefault="00C211E4">
      <w:pPr>
        <w:pStyle w:val="ConsPlusNormal"/>
        <w:spacing w:before="200"/>
        <w:ind w:firstLine="540"/>
        <w:jc w:val="both"/>
      </w:pPr>
      <w:r>
        <w:t>транспортное средство, движущееся впереди, производит обгон или объезд препятствия;</w:t>
      </w:r>
    </w:p>
    <w:p w:rsidR="00C211E4" w:rsidRDefault="00C211E4">
      <w:pPr>
        <w:pStyle w:val="ConsPlusNormal"/>
        <w:spacing w:before="200"/>
        <w:ind w:firstLine="540"/>
        <w:jc w:val="both"/>
      </w:pPr>
      <w:r>
        <w:t>транспортное средство, движущееся впереди по той же полосе, подало сигнал поворота налево;</w:t>
      </w:r>
    </w:p>
    <w:p w:rsidR="00C211E4" w:rsidRDefault="00C211E4">
      <w:pPr>
        <w:pStyle w:val="ConsPlusNormal"/>
        <w:spacing w:before="200"/>
        <w:ind w:firstLine="540"/>
        <w:jc w:val="both"/>
      </w:pPr>
      <w:r>
        <w:t>следующее за ним транспортное средство начало обгон;</w:t>
      </w:r>
    </w:p>
    <w:p w:rsidR="00C211E4" w:rsidRDefault="00C211E4">
      <w:pPr>
        <w:pStyle w:val="ConsPlusNormal"/>
        <w:spacing w:before="200"/>
        <w:ind w:firstLine="540"/>
        <w:jc w:val="both"/>
      </w:pPr>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C211E4" w:rsidRDefault="00C211E4">
      <w:pPr>
        <w:pStyle w:val="ConsPlusNormal"/>
        <w:spacing w:before="200"/>
        <w:ind w:firstLine="540"/>
        <w:jc w:val="both"/>
      </w:pPr>
      <w: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C211E4" w:rsidRDefault="00C211E4">
      <w:pPr>
        <w:pStyle w:val="ConsPlusNormal"/>
        <w:spacing w:before="200"/>
        <w:ind w:firstLine="540"/>
        <w:jc w:val="both"/>
      </w:pPr>
      <w:r>
        <w:t>11.4. Обгон запрещен:</w:t>
      </w:r>
    </w:p>
    <w:p w:rsidR="00C211E4" w:rsidRDefault="00C211E4">
      <w:pPr>
        <w:pStyle w:val="ConsPlusNormal"/>
        <w:spacing w:before="200"/>
        <w:ind w:firstLine="540"/>
        <w:jc w:val="both"/>
      </w:pPr>
      <w:r>
        <w:t>на регулируемых перекрестках, а также на нерегулируемых перекрестках при движении по дороге, не являющейся главной;</w:t>
      </w:r>
    </w:p>
    <w:p w:rsidR="00C211E4" w:rsidRDefault="00C211E4">
      <w:pPr>
        <w:pStyle w:val="ConsPlusNormal"/>
        <w:spacing w:before="200"/>
        <w:ind w:firstLine="540"/>
        <w:jc w:val="both"/>
      </w:pPr>
      <w:r>
        <w:lastRenderedPageBreak/>
        <w:t>на пешеходных переходах;</w:t>
      </w:r>
    </w:p>
    <w:p w:rsidR="00C211E4" w:rsidRDefault="00C211E4">
      <w:pPr>
        <w:pStyle w:val="ConsPlusNormal"/>
        <w:jc w:val="both"/>
      </w:pPr>
      <w:r>
        <w:t xml:space="preserve">(в ред. </w:t>
      </w:r>
      <w:hyperlink r:id="rId267"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на железнодорожных переездах и ближе чем за 100 метров перед ними;</w:t>
      </w:r>
    </w:p>
    <w:p w:rsidR="00C211E4" w:rsidRDefault="00C211E4">
      <w:pPr>
        <w:pStyle w:val="ConsPlusNormal"/>
        <w:spacing w:before="200"/>
        <w:ind w:firstLine="540"/>
        <w:jc w:val="both"/>
      </w:pPr>
      <w:r>
        <w:t>на мостах, путепроводах, эстакадах и под ними, а также в тоннелях;</w:t>
      </w:r>
    </w:p>
    <w:p w:rsidR="00C211E4" w:rsidRDefault="00C211E4">
      <w:pPr>
        <w:pStyle w:val="ConsPlusNormal"/>
        <w:spacing w:before="200"/>
        <w:ind w:firstLine="540"/>
        <w:jc w:val="both"/>
      </w:pPr>
      <w:r>
        <w:t>в конце подъема, на опасных поворотах и на других участках с ограниченной видимостью.</w:t>
      </w:r>
    </w:p>
    <w:p w:rsidR="00C211E4" w:rsidRDefault="00C211E4">
      <w:pPr>
        <w:pStyle w:val="ConsPlusNormal"/>
        <w:spacing w:before="200"/>
        <w:ind w:firstLine="540"/>
        <w:jc w:val="both"/>
      </w:pPr>
      <w:r>
        <w:t xml:space="preserve">11.5. Опережение транспортных средств при проезде пешеходных переходов осуществляется с учетом требований </w:t>
      </w:r>
      <w:hyperlink w:anchor="Par625" w:tooltip="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пункта 14.1 Правил." w:history="1">
        <w:r>
          <w:rPr>
            <w:color w:val="0000FF"/>
          </w:rPr>
          <w:t>пункта 14.2</w:t>
        </w:r>
      </w:hyperlink>
      <w:r>
        <w:t xml:space="preserve"> Правил.</w:t>
      </w:r>
    </w:p>
    <w:p w:rsidR="00C211E4" w:rsidRDefault="00C211E4">
      <w:pPr>
        <w:pStyle w:val="ConsPlusNormal"/>
        <w:spacing w:before="200"/>
        <w:ind w:firstLine="540"/>
        <w:jc w:val="both"/>
      </w:pPr>
      <w:r>
        <w:t>11.6. В случае если вне населенных пунктов обгон или опережение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C211E4" w:rsidRDefault="00C211E4">
      <w:pPr>
        <w:pStyle w:val="ConsPlusNormal"/>
        <w:spacing w:before="200"/>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ar895" w:tooltip="1.13 &quot;Крутой спуск&quot;." w:history="1">
        <w:r>
          <w:rPr>
            <w:color w:val="0000FF"/>
          </w:rPr>
          <w:t>знаками 1.13</w:t>
        </w:r>
      </w:hyperlink>
      <w:r>
        <w:t xml:space="preserve"> и </w:t>
      </w:r>
      <w:hyperlink w:anchor="Par896" w:tooltip="1.14 &quot;Крутой подъем&quot;." w:history="1">
        <w:r>
          <w:rPr>
            <w:color w:val="0000FF"/>
          </w:rPr>
          <w:t>1.14</w:t>
        </w:r>
      </w:hyperlink>
      <w:r>
        <w:t>, должен водитель транспортного средства, движущегося на спуск.</w:t>
      </w:r>
    </w:p>
    <w:p w:rsidR="00C211E4" w:rsidRDefault="00C211E4">
      <w:pPr>
        <w:pStyle w:val="ConsPlusNormal"/>
        <w:ind w:firstLine="540"/>
        <w:jc w:val="both"/>
      </w:pPr>
    </w:p>
    <w:p w:rsidR="00C211E4" w:rsidRDefault="00C211E4">
      <w:pPr>
        <w:pStyle w:val="ConsPlusNormal"/>
        <w:jc w:val="center"/>
        <w:outlineLvl w:val="1"/>
      </w:pPr>
      <w:r>
        <w:t>12. Остановка и стоянка</w:t>
      </w:r>
    </w:p>
    <w:p w:rsidR="00C211E4" w:rsidRDefault="00C211E4">
      <w:pPr>
        <w:pStyle w:val="ConsPlusNormal"/>
        <w:jc w:val="both"/>
      </w:pPr>
    </w:p>
    <w:p w:rsidR="00C211E4" w:rsidRDefault="00C211E4">
      <w:pPr>
        <w:pStyle w:val="ConsPlusNormal"/>
        <w:ind w:firstLine="540"/>
        <w:jc w:val="both"/>
      </w:pPr>
      <w:bookmarkStart w:id="17" w:name="Par550"/>
      <w:bookmarkEnd w:id="17"/>
      <w: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ar559" w:tooltip="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знаком 6.4 с одной из табличек 8.4.7, 8.6.2, 8.6.3, 8.6.6 - 8.6.9." w:history="1">
        <w:r>
          <w:rPr>
            <w:color w:val="0000FF"/>
          </w:rPr>
          <w:t>пунктом 12.2</w:t>
        </w:r>
      </w:hyperlink>
      <w:r>
        <w:t xml:space="preserve"> Правил, - на тротуаре.</w:t>
      </w:r>
    </w:p>
    <w:p w:rsidR="00C211E4" w:rsidRDefault="00C211E4">
      <w:pPr>
        <w:pStyle w:val="ConsPlusNormal"/>
        <w:jc w:val="both"/>
      </w:pPr>
      <w:r>
        <w:t xml:space="preserve">(в ред. </w:t>
      </w:r>
      <w:hyperlink r:id="rId26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C211E4" w:rsidRDefault="00C211E4">
      <w:pPr>
        <w:pStyle w:val="ConsPlusNormal"/>
        <w:spacing w:before="200"/>
        <w:ind w:firstLine="540"/>
        <w:jc w:val="both"/>
      </w:pPr>
      <w: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C211E4" w:rsidRDefault="00C211E4">
      <w:pPr>
        <w:pStyle w:val="ConsPlusNormal"/>
        <w:jc w:val="both"/>
      </w:pPr>
      <w:r>
        <w:t xml:space="preserve">(в ред. </w:t>
      </w:r>
      <w:hyperlink r:id="rId26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C211E4" w:rsidRDefault="00C211E4">
      <w:pPr>
        <w:pStyle w:val="ConsPlusNormal"/>
        <w:spacing w:before="200"/>
        <w:ind w:firstLine="540"/>
        <w:jc w:val="both"/>
      </w:pPr>
      <w:r>
        <w:t xml:space="preserve">Способ постановки транспортного средства на стоянке (парковке) определяется </w:t>
      </w:r>
      <w:hyperlink w:anchor="Par1150" w:tooltip="6.4 &quot;Парковка (парковочное место)&quot;." w:history="1">
        <w:r>
          <w:rPr>
            <w:color w:val="0000FF"/>
          </w:rPr>
          <w:t>знаком 6.4</w:t>
        </w:r>
      </w:hyperlink>
      <w:r>
        <w:t xml:space="preserve"> и линиями дорожной разметки, </w:t>
      </w:r>
      <w:hyperlink w:anchor="Par1150" w:tooltip="6.4 &quot;Парковка (парковочное место)&quot;." w:history="1">
        <w:r>
          <w:rPr>
            <w:color w:val="0000FF"/>
          </w:rPr>
          <w:t>знаком 6.4</w:t>
        </w:r>
      </w:hyperlink>
      <w:r>
        <w:t xml:space="preserve"> с одной из </w:t>
      </w:r>
      <w:hyperlink w:anchor="Par1228"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табличек 8.6.1 - 8.6.9</w:t>
        </w:r>
      </w:hyperlink>
      <w:r>
        <w:t xml:space="preserve"> и линиями дорожной разметки или без таковых.</w:t>
      </w:r>
    </w:p>
    <w:p w:rsidR="00C211E4" w:rsidRDefault="00C211E4">
      <w:pPr>
        <w:pStyle w:val="ConsPlusNormal"/>
        <w:jc w:val="both"/>
      </w:pPr>
      <w:r>
        <w:t xml:space="preserve">(абзац введен </w:t>
      </w:r>
      <w:hyperlink r:id="rId27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r>
        <w:t xml:space="preserve">Сочетание </w:t>
      </w:r>
      <w:hyperlink w:anchor="Par1150" w:tooltip="6.4 &quot;Парковка (парковочное место)&quot;." w:history="1">
        <w:r>
          <w:rPr>
            <w:color w:val="0000FF"/>
          </w:rPr>
          <w:t>знака 6.4</w:t>
        </w:r>
      </w:hyperlink>
      <w:r>
        <w:t xml:space="preserve"> с одной из </w:t>
      </w:r>
      <w:hyperlink w:anchor="Par1228"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табличек 8.6.4 - 8.6.9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C211E4" w:rsidRDefault="00C211E4">
      <w:pPr>
        <w:pStyle w:val="ConsPlusNormal"/>
        <w:jc w:val="both"/>
      </w:pPr>
      <w:r>
        <w:t xml:space="preserve">(абзац введен </w:t>
      </w:r>
      <w:hyperlink r:id="rId271"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bookmarkStart w:id="18" w:name="Par559"/>
      <w:bookmarkEnd w:id="18"/>
      <w:r>
        <w:t xml:space="preserve">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w:t>
      </w:r>
      <w:hyperlink w:anchor="Par1150" w:tooltip="6.4 &quot;Парковка (парковочное место)&quot;." w:history="1">
        <w:r>
          <w:rPr>
            <w:color w:val="0000FF"/>
          </w:rPr>
          <w:t>знаком 6.4</w:t>
        </w:r>
      </w:hyperlink>
      <w:r>
        <w:t xml:space="preserve"> с одной из </w:t>
      </w:r>
      <w:hyperlink w:anchor="Par1219" w:tooltip="8.4.1 - 8.4.8 &quot;Вид транспортного средства&quot;. Указывают вид транспортного средства, на который распространяется действие знака." w:history="1">
        <w:r>
          <w:rPr>
            <w:color w:val="0000FF"/>
          </w:rPr>
          <w:t>табличек 8.4.7</w:t>
        </w:r>
      </w:hyperlink>
      <w:r>
        <w:t xml:space="preserve">, </w:t>
      </w:r>
      <w:hyperlink w:anchor="Par1228"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8.6.2</w:t>
        </w:r>
      </w:hyperlink>
      <w:r>
        <w:t xml:space="preserve">, </w:t>
      </w:r>
      <w:hyperlink w:anchor="Par1228"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8.6.3,</w:t>
        </w:r>
      </w:hyperlink>
      <w:r>
        <w:t xml:space="preserve"> </w:t>
      </w:r>
      <w:hyperlink w:anchor="Par1228"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8.6.6</w:t>
        </w:r>
      </w:hyperlink>
      <w:r>
        <w:t xml:space="preserve"> - </w:t>
      </w:r>
      <w:hyperlink w:anchor="Par1228"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8.6.9.</w:t>
        </w:r>
      </w:hyperlink>
    </w:p>
    <w:p w:rsidR="00C211E4" w:rsidRDefault="00C211E4">
      <w:pPr>
        <w:pStyle w:val="ConsPlusNormal"/>
        <w:jc w:val="both"/>
      </w:pPr>
      <w:r>
        <w:t xml:space="preserve">(в ред. Постановлений Правительства РФ от 24.01.2001 </w:t>
      </w:r>
      <w:hyperlink r:id="rId27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25.09.2003 </w:t>
      </w:r>
      <w:hyperlink r:id="rId27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27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22.03.2014 </w:t>
      </w:r>
      <w:hyperlink r:id="rId27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C211E4" w:rsidRDefault="00C211E4">
      <w:pPr>
        <w:pStyle w:val="ConsPlusNormal"/>
        <w:spacing w:before="200"/>
        <w:ind w:firstLine="540"/>
        <w:jc w:val="both"/>
      </w:pPr>
      <w: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C211E4" w:rsidRDefault="00C211E4">
      <w:pPr>
        <w:pStyle w:val="ConsPlusNormal"/>
        <w:spacing w:before="200"/>
        <w:ind w:firstLine="540"/>
        <w:jc w:val="both"/>
      </w:pPr>
      <w:r>
        <w:t>12.4. Остановка запрещается:</w:t>
      </w:r>
    </w:p>
    <w:p w:rsidR="00C211E4" w:rsidRDefault="00C211E4">
      <w:pPr>
        <w:pStyle w:val="ConsPlusNormal"/>
        <w:spacing w:before="200"/>
        <w:ind w:firstLine="540"/>
        <w:jc w:val="both"/>
      </w:pPr>
      <w:r>
        <w:t>на трамвайных путях, а также в непосредственной близости от них, если это создаст помехи движению трамваев;</w:t>
      </w:r>
    </w:p>
    <w:p w:rsidR="00C211E4" w:rsidRDefault="00C211E4">
      <w:pPr>
        <w:pStyle w:val="ConsPlusNormal"/>
        <w:spacing w:before="200"/>
        <w:ind w:firstLine="540"/>
        <w:jc w:val="both"/>
      </w:pPr>
      <w:r>
        <w:lastRenderedPageBreak/>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C211E4" w:rsidRDefault="00C211E4">
      <w:pPr>
        <w:pStyle w:val="ConsPlusNormal"/>
        <w:spacing w:before="200"/>
        <w:ind w:firstLine="540"/>
        <w:jc w:val="both"/>
      </w:pPr>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C211E4" w:rsidRDefault="00C211E4">
      <w:pPr>
        <w:pStyle w:val="ConsPlusNormal"/>
        <w:jc w:val="both"/>
      </w:pPr>
      <w:r>
        <w:t xml:space="preserve">(в ред. </w:t>
      </w:r>
      <w:hyperlink r:id="rId27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на пешеходных переходах и ближе 5 м перед ними;</w:t>
      </w:r>
    </w:p>
    <w:p w:rsidR="00C211E4" w:rsidRDefault="00C211E4">
      <w:pPr>
        <w:pStyle w:val="ConsPlusNormal"/>
        <w:spacing w:before="200"/>
        <w:ind w:firstLine="540"/>
        <w:jc w:val="both"/>
      </w:pPr>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C211E4" w:rsidRDefault="00C211E4">
      <w:pPr>
        <w:pStyle w:val="ConsPlusNormal"/>
        <w:spacing w:before="200"/>
        <w:ind w:firstLine="540"/>
        <w:jc w:val="both"/>
      </w:pPr>
      <w: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C211E4" w:rsidRDefault="00C211E4">
      <w:pPr>
        <w:pStyle w:val="ConsPlusNormal"/>
        <w:spacing w:before="200"/>
        <w:ind w:firstLine="540"/>
        <w:jc w:val="both"/>
      </w:pPr>
      <w:r>
        <w:t xml:space="preserve">ближе 15 метров от мест остановки маршрутных транспортных средств или стоянки легковых такси, обозначенных </w:t>
      </w:r>
      <w:hyperlink w:anchor="Par1279" w:tooltip="1. Горизонтальная разметка" w:history="1">
        <w:r>
          <w:rPr>
            <w:color w:val="0000FF"/>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C211E4" w:rsidRDefault="00C211E4">
      <w:pPr>
        <w:pStyle w:val="ConsPlusNormal"/>
        <w:jc w:val="both"/>
      </w:pPr>
      <w:r>
        <w:t xml:space="preserve">(в ред. </w:t>
      </w:r>
      <w:hyperlink r:id="rId277"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C211E4" w:rsidRDefault="00C211E4">
      <w:pPr>
        <w:pStyle w:val="ConsPlusNormal"/>
        <w:spacing w:before="200"/>
        <w:ind w:firstLine="540"/>
        <w:jc w:val="both"/>
      </w:pPr>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C211E4" w:rsidRDefault="00C211E4">
      <w:pPr>
        <w:pStyle w:val="ConsPlusNormal"/>
        <w:spacing w:before="200"/>
        <w:ind w:firstLine="540"/>
        <w:jc w:val="both"/>
      </w:pPr>
      <w:r>
        <w:t>на полосе для велосипедистов.</w:t>
      </w:r>
    </w:p>
    <w:p w:rsidR="00C211E4" w:rsidRDefault="00C211E4">
      <w:pPr>
        <w:pStyle w:val="ConsPlusNormal"/>
        <w:jc w:val="both"/>
      </w:pPr>
      <w:r>
        <w:t xml:space="preserve">(абзац введен </w:t>
      </w:r>
      <w:hyperlink r:id="rId27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12.5. Стоянка запрещается:</w:t>
      </w:r>
    </w:p>
    <w:p w:rsidR="00C211E4" w:rsidRDefault="00C211E4">
      <w:pPr>
        <w:pStyle w:val="ConsPlusNormal"/>
        <w:spacing w:before="200"/>
        <w:ind w:firstLine="540"/>
        <w:jc w:val="both"/>
      </w:pPr>
      <w:r>
        <w:t>в местах, где запрещена остановка;</w:t>
      </w:r>
    </w:p>
    <w:p w:rsidR="00C211E4" w:rsidRDefault="00C211E4">
      <w:pPr>
        <w:pStyle w:val="ConsPlusNormal"/>
        <w:spacing w:before="200"/>
        <w:ind w:firstLine="540"/>
        <w:jc w:val="both"/>
      </w:pPr>
      <w:r>
        <w:t xml:space="preserve">вне населенных пунктов на проезжей части дорог, обозначенных знаком </w:t>
      </w:r>
      <w:hyperlink w:anchor="Par951" w:tooltip="2.1 &quot;Главная дорога&quot;. Дорога, на которой предоставлено право преимущественного проезда нерегулируемых перекрестков." w:history="1">
        <w:r>
          <w:rPr>
            <w:color w:val="0000FF"/>
          </w:rPr>
          <w:t>2.1;</w:t>
        </w:r>
      </w:hyperlink>
    </w:p>
    <w:p w:rsidR="00C211E4" w:rsidRDefault="00C211E4">
      <w:pPr>
        <w:pStyle w:val="ConsPlusNormal"/>
        <w:spacing w:before="200"/>
        <w:ind w:firstLine="540"/>
        <w:jc w:val="both"/>
      </w:pPr>
      <w:r>
        <w:t>ближе 50 м от железнодорожных переездов.</w:t>
      </w:r>
    </w:p>
    <w:p w:rsidR="00C211E4" w:rsidRDefault="00C211E4">
      <w:pPr>
        <w:pStyle w:val="ConsPlusNormal"/>
        <w:spacing w:before="200"/>
        <w:ind w:firstLine="540"/>
        <w:jc w:val="both"/>
      </w:pPr>
      <w: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C211E4" w:rsidRDefault="00C211E4">
      <w:pPr>
        <w:pStyle w:val="ConsPlusNormal"/>
        <w:spacing w:before="200"/>
        <w:ind w:firstLine="540"/>
        <w:jc w:val="both"/>
      </w:pPr>
      <w:r>
        <w:t>12.7. Запрещается открывать двери транспортного средства, если это создаст помехи другим участникам дорожного движения.</w:t>
      </w:r>
    </w:p>
    <w:p w:rsidR="00C211E4" w:rsidRDefault="00C211E4">
      <w:pPr>
        <w:pStyle w:val="ConsPlusNormal"/>
        <w:spacing w:before="200"/>
        <w:ind w:firstLine="540"/>
        <w:jc w:val="both"/>
      </w:pPr>
      <w: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C211E4" w:rsidRDefault="00C211E4">
      <w:pPr>
        <w:pStyle w:val="ConsPlusNormal"/>
        <w:spacing w:before="200"/>
        <w:ind w:firstLine="540"/>
        <w:jc w:val="both"/>
      </w:pPr>
      <w:r>
        <w:t>Запрещается оставлять в транспортном средстве на время его стоянки ребенка в возрасте младше 7 лет в отсутствие совершеннолетнего лица.</w:t>
      </w:r>
    </w:p>
    <w:p w:rsidR="00C211E4" w:rsidRDefault="00C211E4">
      <w:pPr>
        <w:pStyle w:val="ConsPlusNormal"/>
        <w:jc w:val="both"/>
      </w:pPr>
      <w:r>
        <w:t xml:space="preserve">(абзац введен </w:t>
      </w:r>
      <w:hyperlink r:id="rId279"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28.06.2017 N 761)</w:t>
      </w:r>
    </w:p>
    <w:p w:rsidR="00C211E4" w:rsidRDefault="00C211E4">
      <w:pPr>
        <w:pStyle w:val="ConsPlusNormal"/>
        <w:jc w:val="both"/>
      </w:pPr>
    </w:p>
    <w:p w:rsidR="00C211E4" w:rsidRDefault="00C211E4">
      <w:pPr>
        <w:pStyle w:val="ConsPlusNormal"/>
        <w:jc w:val="center"/>
        <w:outlineLvl w:val="1"/>
      </w:pPr>
      <w:r>
        <w:t>13. Проезд перекрестков</w:t>
      </w:r>
    </w:p>
    <w:p w:rsidR="00C211E4" w:rsidRDefault="00C211E4">
      <w:pPr>
        <w:pStyle w:val="ConsPlusNormal"/>
        <w:jc w:val="both"/>
      </w:pPr>
    </w:p>
    <w:p w:rsidR="00C211E4" w:rsidRDefault="00C211E4">
      <w:pPr>
        <w:pStyle w:val="ConsPlusNormal"/>
        <w:ind w:firstLine="540"/>
        <w:jc w:val="both"/>
      </w:pPr>
      <w: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C211E4" w:rsidRDefault="00C211E4">
      <w:pPr>
        <w:pStyle w:val="ConsPlusNormal"/>
        <w:jc w:val="both"/>
      </w:pPr>
      <w:r>
        <w:t xml:space="preserve">(п. 13.1 в ред. </w:t>
      </w:r>
      <w:hyperlink r:id="rId28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13.2. 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C211E4" w:rsidRDefault="00C211E4">
      <w:pPr>
        <w:pStyle w:val="ConsPlusNormal"/>
        <w:spacing w:before="200"/>
        <w:ind w:firstLine="540"/>
        <w:jc w:val="both"/>
      </w:pPr>
      <w:bookmarkStart w:id="19" w:name="Par590"/>
      <w:bookmarkEnd w:id="19"/>
      <w:r>
        <w:lastRenderedPageBreak/>
        <w:t>13.3. Перекресток, где очередность движения определяется сигналами светофора или регулировщика, считается регулируемым.</w:t>
      </w:r>
    </w:p>
    <w:p w:rsidR="00C211E4" w:rsidRDefault="00C211E4">
      <w:pPr>
        <w:pStyle w:val="ConsPlusNormal"/>
        <w:spacing w:before="200"/>
        <w:ind w:firstLine="540"/>
        <w:jc w:val="both"/>
      </w:pPr>
      <w: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C211E4" w:rsidRDefault="00C211E4">
      <w:pPr>
        <w:pStyle w:val="ConsPlusNormal"/>
        <w:jc w:val="both"/>
      </w:pPr>
    </w:p>
    <w:p w:rsidR="00C211E4" w:rsidRDefault="00C211E4">
      <w:pPr>
        <w:pStyle w:val="ConsPlusNormal"/>
        <w:jc w:val="center"/>
      </w:pPr>
      <w:r>
        <w:t>Регулируемые перекрестки</w:t>
      </w:r>
    </w:p>
    <w:p w:rsidR="00C211E4" w:rsidRDefault="00C211E4">
      <w:pPr>
        <w:pStyle w:val="ConsPlusNormal"/>
        <w:jc w:val="both"/>
      </w:pPr>
    </w:p>
    <w:p w:rsidR="00C211E4" w:rsidRDefault="00C211E4">
      <w:pPr>
        <w:pStyle w:val="ConsPlusNormal"/>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C211E4" w:rsidRDefault="00C211E4">
      <w:pPr>
        <w:pStyle w:val="ConsPlusNormal"/>
        <w:jc w:val="both"/>
      </w:pPr>
      <w:r>
        <w:t xml:space="preserve">(в ред. </w:t>
      </w:r>
      <w:hyperlink r:id="rId28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C211E4" w:rsidRDefault="00C211E4">
      <w:pPr>
        <w:pStyle w:val="ConsPlusNormal"/>
        <w:spacing w:before="200"/>
        <w:ind w:firstLine="540"/>
        <w:jc w:val="both"/>
      </w:pPr>
      <w: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C211E4" w:rsidRDefault="00C211E4">
      <w:pPr>
        <w:pStyle w:val="ConsPlusNormal"/>
        <w:spacing w:before="200"/>
        <w:ind w:firstLine="540"/>
        <w:jc w:val="both"/>
      </w:pPr>
      <w: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C211E4" w:rsidRDefault="00C211E4">
      <w:pPr>
        <w:pStyle w:val="ConsPlusNormal"/>
        <w:spacing w:before="200"/>
        <w:ind w:firstLine="540"/>
        <w:jc w:val="both"/>
      </w:pPr>
      <w:bookmarkStart w:id="20" w:name="Par599"/>
      <w:bookmarkEnd w:id="20"/>
      <w:r>
        <w:t xml:space="preserve">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Par1165" w:tooltip="6.16 &quot;Стоп-линия&quot;. Место остановки транспортных средств при запрещающем сигнале светофора (регулировщика)." w:history="1">
        <w:r>
          <w:rPr>
            <w:color w:val="0000FF"/>
          </w:rPr>
          <w:t>(знаки 6.16),</w:t>
        </w:r>
      </w:hyperlink>
      <w:r>
        <w:t xml:space="preserve"> водитель обязан руководствоваться сигналами каждого светофора.</w:t>
      </w:r>
    </w:p>
    <w:p w:rsidR="00C211E4" w:rsidRDefault="00C211E4">
      <w:pPr>
        <w:pStyle w:val="ConsPlusNormal"/>
        <w:jc w:val="both"/>
      </w:pPr>
      <w:r>
        <w:t xml:space="preserve">(в ред. </w:t>
      </w:r>
      <w:hyperlink r:id="rId28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C211E4" w:rsidRDefault="00C211E4">
      <w:pPr>
        <w:pStyle w:val="ConsPlusNormal"/>
        <w:jc w:val="both"/>
      </w:pPr>
    </w:p>
    <w:p w:rsidR="00C211E4" w:rsidRDefault="00C211E4">
      <w:pPr>
        <w:pStyle w:val="ConsPlusNormal"/>
        <w:jc w:val="center"/>
      </w:pPr>
      <w:r>
        <w:t>Нерегулируемые перекрестки</w:t>
      </w:r>
    </w:p>
    <w:p w:rsidR="00C211E4" w:rsidRDefault="00C211E4">
      <w:pPr>
        <w:pStyle w:val="ConsPlusNormal"/>
        <w:jc w:val="both"/>
      </w:pPr>
    </w:p>
    <w:p w:rsidR="00C211E4" w:rsidRDefault="00C211E4">
      <w:pPr>
        <w:pStyle w:val="ConsPlusNormal"/>
        <w:ind w:firstLine="540"/>
        <w:jc w:val="both"/>
      </w:pPr>
      <w: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C211E4" w:rsidRDefault="00C211E4">
      <w:pPr>
        <w:pStyle w:val="ConsPlusNormal"/>
        <w:spacing w:before="200"/>
        <w:ind w:firstLine="540"/>
        <w:jc w:val="both"/>
      </w:pPr>
      <w: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C211E4" w:rsidRDefault="00C211E4">
      <w:pPr>
        <w:pStyle w:val="ConsPlusNormal"/>
        <w:jc w:val="both"/>
      </w:pPr>
      <w:r>
        <w:t xml:space="preserve">(абзац введен </w:t>
      </w:r>
      <w:hyperlink r:id="rId28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spacing w:before="200"/>
        <w:ind w:firstLine="540"/>
        <w:jc w:val="both"/>
      </w:pPr>
      <w:r>
        <w:t xml:space="preserve">В случае если перед перекрестком с круговым движением установлен </w:t>
      </w:r>
      <w:hyperlink w:anchor="Par1044" w:tooltip="4.3 &quot;Круговое движение&quot;. Разрешается движение в указанном стрелками направлении." w:history="1">
        <w:r>
          <w:rPr>
            <w:color w:val="0000FF"/>
          </w:rPr>
          <w:t>знак 4.3</w:t>
        </w:r>
      </w:hyperlink>
      <w:r>
        <w:t xml:space="preserve"> в сочетании со </w:t>
      </w:r>
      <w:hyperlink w:anchor="Par956"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history="1">
        <w:r>
          <w:rPr>
            <w:color w:val="0000FF"/>
          </w:rPr>
          <w:t>знаком 2.4</w:t>
        </w:r>
      </w:hyperlink>
      <w:r>
        <w:t xml:space="preserve"> или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2.5</w:t>
        </w:r>
      </w:hyperlink>
      <w:r>
        <w:t>, водитель транспортного средства, находящегося на перекрестке, пользуется преимуществом перед выезжающими на такой перекресток транспортными средствами.</w:t>
      </w:r>
    </w:p>
    <w:p w:rsidR="00C211E4" w:rsidRDefault="00C211E4">
      <w:pPr>
        <w:pStyle w:val="ConsPlusNormal"/>
        <w:jc w:val="both"/>
      </w:pPr>
      <w:r>
        <w:t xml:space="preserve">(абзац введен </w:t>
      </w:r>
      <w:hyperlink r:id="rId284"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C211E4" w:rsidRDefault="00C211E4">
      <w:pPr>
        <w:pStyle w:val="ConsPlusNormal"/>
        <w:spacing w:before="200"/>
        <w:ind w:firstLine="540"/>
        <w:jc w:val="both"/>
      </w:pPr>
      <w:r>
        <w:t>13.11. На перекрестке равнозначных дорог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C211E4" w:rsidRDefault="00C211E4">
      <w:pPr>
        <w:pStyle w:val="ConsPlusNormal"/>
        <w:spacing w:before="200"/>
        <w:ind w:firstLine="540"/>
        <w:jc w:val="both"/>
      </w:pPr>
      <w:r>
        <w:t xml:space="preserve">На таких перекрестках трамвай имеет преимущество перед безрельсовыми транспортными </w:t>
      </w:r>
      <w:r>
        <w:lastRenderedPageBreak/>
        <w:t>средствами независимо от направления его движения.</w:t>
      </w:r>
    </w:p>
    <w:p w:rsidR="00C211E4" w:rsidRDefault="00C211E4">
      <w:pPr>
        <w:pStyle w:val="ConsPlusNormal"/>
        <w:spacing w:before="200"/>
        <w:ind w:firstLine="540"/>
        <w:jc w:val="both"/>
      </w:pPr>
      <w: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C211E4" w:rsidRDefault="00C211E4">
      <w:pPr>
        <w:pStyle w:val="ConsPlusNormal"/>
        <w:spacing w:before="200"/>
        <w:ind w:firstLine="540"/>
        <w:jc w:val="both"/>
      </w:pPr>
      <w: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C211E4" w:rsidRDefault="00C211E4">
      <w:pPr>
        <w:pStyle w:val="ConsPlusNormal"/>
        <w:jc w:val="both"/>
      </w:pPr>
    </w:p>
    <w:p w:rsidR="00C211E4" w:rsidRDefault="00C211E4">
      <w:pPr>
        <w:pStyle w:val="ConsPlusNormal"/>
        <w:jc w:val="center"/>
        <w:outlineLvl w:val="1"/>
      </w:pPr>
      <w:r>
        <w:t>14. Пешеходные переходы и места остановок маршрутных</w:t>
      </w:r>
    </w:p>
    <w:p w:rsidR="00C211E4" w:rsidRDefault="00C211E4">
      <w:pPr>
        <w:pStyle w:val="ConsPlusNormal"/>
        <w:jc w:val="center"/>
      </w:pPr>
      <w:r>
        <w:t>транспортных средств</w:t>
      </w:r>
    </w:p>
    <w:p w:rsidR="00C211E4" w:rsidRDefault="00C211E4">
      <w:pPr>
        <w:pStyle w:val="ConsPlusNormal"/>
        <w:jc w:val="center"/>
      </w:pPr>
      <w:r>
        <w:t xml:space="preserve">(в ред. </w:t>
      </w:r>
      <w:hyperlink r:id="rId285"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jc w:val="both"/>
      </w:pPr>
    </w:p>
    <w:p w:rsidR="00C211E4" w:rsidRDefault="00C211E4">
      <w:pPr>
        <w:pStyle w:val="ConsPlusNormal"/>
        <w:ind w:firstLine="540"/>
        <w:jc w:val="both"/>
      </w:pPr>
      <w:bookmarkStart w:id="21" w:name="Par620"/>
      <w:bookmarkEnd w:id="21"/>
      <w: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C211E4" w:rsidRDefault="00C211E4">
      <w:pPr>
        <w:pStyle w:val="ConsPlusNormal"/>
        <w:jc w:val="both"/>
      </w:pPr>
      <w:r>
        <w:t xml:space="preserve">(п. 14.1 в ред. </w:t>
      </w:r>
      <w:hyperlink r:id="rId286"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w:t>
      </w:r>
      <w:hyperlink w:anchor="Par590" w:tooltip="13.3. Перекресток, где очередность движения определяется сигналами светофора или регулировщика, считается регулируемым." w:history="1">
        <w:r>
          <w:rPr>
            <w:color w:val="0000FF"/>
          </w:rPr>
          <w:t>13.3.</w:t>
        </w:r>
      </w:hyperlink>
      <w:r>
        <w:t xml:space="preserve"> Правил.</w:t>
      </w:r>
    </w:p>
    <w:p w:rsidR="00C211E4" w:rsidRDefault="00C211E4">
      <w:pPr>
        <w:pStyle w:val="ConsPlusNormal"/>
        <w:jc w:val="both"/>
      </w:pPr>
    </w:p>
    <w:p w:rsidR="00C211E4" w:rsidRDefault="00C211E4">
      <w:pPr>
        <w:pStyle w:val="ConsPlusNormal"/>
        <w:ind w:firstLine="540"/>
        <w:jc w:val="both"/>
      </w:pPr>
      <w:bookmarkStart w:id="22" w:name="Par625"/>
      <w:bookmarkEnd w:id="22"/>
      <w: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ar620" w:tooltip="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 w:history="1">
        <w:r>
          <w:rPr>
            <w:color w:val="0000FF"/>
          </w:rPr>
          <w:t>пункта 14.1</w:t>
        </w:r>
      </w:hyperlink>
      <w:r>
        <w:t xml:space="preserve"> Правил.</w:t>
      </w:r>
    </w:p>
    <w:p w:rsidR="00C211E4" w:rsidRDefault="00C211E4">
      <w:pPr>
        <w:pStyle w:val="ConsPlusNormal"/>
        <w:jc w:val="both"/>
      </w:pPr>
      <w:r>
        <w:t xml:space="preserve">(п. 14.2 в ред. </w:t>
      </w:r>
      <w:hyperlink r:id="rId287"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14.3.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C211E4" w:rsidRDefault="00C211E4">
      <w:pPr>
        <w:pStyle w:val="ConsPlusNormal"/>
        <w:jc w:val="both"/>
      </w:pPr>
      <w:r>
        <w:t xml:space="preserve">(в ред. </w:t>
      </w:r>
      <w:hyperlink r:id="rId288"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C211E4" w:rsidRDefault="00C211E4">
      <w:pPr>
        <w:pStyle w:val="ConsPlusNormal"/>
        <w:spacing w:before="200"/>
        <w:ind w:firstLine="540"/>
        <w:jc w:val="both"/>
      </w:pPr>
      <w:r>
        <w:t>14.4. Запрещается въезжать на пешеходный переход, если за ним образовался затор, который вынудит водителя остановиться на пешеходном переходе.</w:t>
      </w:r>
    </w:p>
    <w:p w:rsidR="00C211E4" w:rsidRDefault="00C211E4">
      <w:pPr>
        <w:pStyle w:val="ConsPlusNormal"/>
        <w:spacing w:before="200"/>
        <w:ind w:firstLine="540"/>
        <w:jc w:val="both"/>
      </w:pPr>
      <w:r>
        <w:t>14.5. Во всех случаях, в том числе и вне пешеходных переходов, водитель обязан пропустить слепых пешеходов, подающих сигнал белой тростью.</w:t>
      </w:r>
    </w:p>
    <w:p w:rsidR="00C211E4" w:rsidRDefault="00C211E4">
      <w:pPr>
        <w:pStyle w:val="ConsPlusNormal"/>
        <w:spacing w:before="200"/>
        <w:ind w:firstLine="540"/>
        <w:jc w:val="both"/>
      </w:pPr>
      <w: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C211E4" w:rsidRDefault="00C211E4">
      <w:pPr>
        <w:pStyle w:val="ConsPlusNormal"/>
        <w:jc w:val="both"/>
      </w:pPr>
      <w:r>
        <w:t xml:space="preserve">(в ред. </w:t>
      </w:r>
      <w:hyperlink r:id="rId28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C211E4" w:rsidRDefault="00C211E4">
      <w:pPr>
        <w:pStyle w:val="ConsPlusNormal"/>
        <w:jc w:val="both"/>
      </w:pPr>
      <w:r>
        <w:t xml:space="preserve">(п. 14.7 в ред. </w:t>
      </w:r>
      <w:hyperlink r:id="rId29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jc w:val="both"/>
      </w:pPr>
    </w:p>
    <w:p w:rsidR="00C211E4" w:rsidRDefault="00C211E4">
      <w:pPr>
        <w:pStyle w:val="ConsPlusNormal"/>
        <w:jc w:val="center"/>
        <w:outlineLvl w:val="1"/>
      </w:pPr>
      <w:r>
        <w:t>15. Движение через железнодорожные пути</w:t>
      </w:r>
    </w:p>
    <w:p w:rsidR="00C211E4" w:rsidRDefault="00C211E4">
      <w:pPr>
        <w:pStyle w:val="ConsPlusNormal"/>
        <w:jc w:val="both"/>
      </w:pPr>
    </w:p>
    <w:p w:rsidR="00C211E4" w:rsidRDefault="00C211E4">
      <w:pPr>
        <w:pStyle w:val="ConsPlusNormal"/>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C211E4" w:rsidRDefault="00C211E4">
      <w:pPr>
        <w:pStyle w:val="ConsPlusNormal"/>
        <w:spacing w:before="200"/>
        <w:ind w:firstLine="540"/>
        <w:jc w:val="both"/>
      </w:pPr>
      <w: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C211E4" w:rsidRDefault="00C211E4">
      <w:pPr>
        <w:pStyle w:val="ConsPlusNormal"/>
        <w:spacing w:before="200"/>
        <w:ind w:firstLine="540"/>
        <w:jc w:val="both"/>
      </w:pPr>
      <w:r>
        <w:t>15.3. Запрещается выезжать на переезд:</w:t>
      </w:r>
    </w:p>
    <w:p w:rsidR="00C211E4" w:rsidRDefault="00C211E4">
      <w:pPr>
        <w:pStyle w:val="ConsPlusNormal"/>
        <w:spacing w:before="200"/>
        <w:ind w:firstLine="540"/>
        <w:jc w:val="both"/>
      </w:pPr>
      <w:r>
        <w:lastRenderedPageBreak/>
        <w:t>при закрытом или начинающем закрываться шлагбауме (независимо от сигнала светофора);</w:t>
      </w:r>
    </w:p>
    <w:p w:rsidR="00C211E4" w:rsidRDefault="00C211E4">
      <w:pPr>
        <w:pStyle w:val="ConsPlusNormal"/>
        <w:spacing w:before="200"/>
        <w:ind w:firstLine="540"/>
        <w:jc w:val="both"/>
      </w:pPr>
      <w:r>
        <w:t>при запрещающем сигнале светофора (независимо от положения и наличия шлагбаума);</w:t>
      </w:r>
    </w:p>
    <w:p w:rsidR="00C211E4" w:rsidRDefault="00C211E4">
      <w:pPr>
        <w:pStyle w:val="ConsPlusNormal"/>
        <w:spacing w:before="200"/>
        <w:ind w:firstLine="540"/>
        <w:jc w:val="both"/>
      </w:pPr>
      <w: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C211E4" w:rsidRDefault="00C211E4">
      <w:pPr>
        <w:pStyle w:val="ConsPlusNormal"/>
        <w:spacing w:before="200"/>
        <w:ind w:firstLine="540"/>
        <w:jc w:val="both"/>
      </w:pPr>
      <w:r>
        <w:t>если за переездом образовался затор, который вынудит водителя остановиться на переезде;</w:t>
      </w:r>
    </w:p>
    <w:p w:rsidR="00C211E4" w:rsidRDefault="00C211E4">
      <w:pPr>
        <w:pStyle w:val="ConsPlusNormal"/>
        <w:spacing w:before="200"/>
        <w:ind w:firstLine="540"/>
        <w:jc w:val="both"/>
      </w:pPr>
      <w:r>
        <w:t>если к переезду в пределах видимости приближается поезд (локомотив, дрезина).</w:t>
      </w:r>
    </w:p>
    <w:p w:rsidR="00C211E4" w:rsidRDefault="00C211E4">
      <w:pPr>
        <w:pStyle w:val="ConsPlusNormal"/>
        <w:spacing w:before="200"/>
        <w:ind w:firstLine="540"/>
        <w:jc w:val="both"/>
      </w:pPr>
      <w:r>
        <w:t>Кроме того, запрещается:</w:t>
      </w:r>
    </w:p>
    <w:p w:rsidR="00C211E4" w:rsidRDefault="00C211E4">
      <w:pPr>
        <w:pStyle w:val="ConsPlusNormal"/>
        <w:spacing w:before="200"/>
        <w:ind w:firstLine="540"/>
        <w:jc w:val="both"/>
      </w:pPr>
      <w:r>
        <w:t>объезжать с выездом на полосу встречного движения стоящие перед переездом транспортные средства;</w:t>
      </w:r>
    </w:p>
    <w:p w:rsidR="00C211E4" w:rsidRDefault="00C211E4">
      <w:pPr>
        <w:pStyle w:val="ConsPlusNormal"/>
        <w:spacing w:before="200"/>
        <w:ind w:firstLine="540"/>
        <w:jc w:val="both"/>
      </w:pPr>
      <w:r>
        <w:t>самовольно открывать шлагбаум;</w:t>
      </w:r>
    </w:p>
    <w:p w:rsidR="00C211E4" w:rsidRDefault="00C211E4">
      <w:pPr>
        <w:pStyle w:val="ConsPlusNormal"/>
        <w:spacing w:before="200"/>
        <w:ind w:firstLine="540"/>
        <w:jc w:val="both"/>
      </w:pPr>
      <w:r>
        <w:t>провозить через переезд в нетранспортном положении сельскохозяйственные, дорожные, строительные и другие машины и механизмы;</w:t>
      </w:r>
    </w:p>
    <w:p w:rsidR="00C211E4" w:rsidRDefault="00C211E4">
      <w:pPr>
        <w:pStyle w:val="ConsPlusNormal"/>
        <w:spacing w:before="200"/>
        <w:ind w:firstLine="540"/>
        <w:jc w:val="both"/>
      </w:pPr>
      <w: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C211E4" w:rsidRDefault="00C211E4">
      <w:pPr>
        <w:pStyle w:val="ConsPlusNormal"/>
        <w:spacing w:before="200"/>
        <w:ind w:firstLine="540"/>
        <w:jc w:val="both"/>
      </w:pPr>
      <w:bookmarkStart w:id="23" w:name="Par651"/>
      <w:bookmarkEnd w:id="23"/>
      <w:r>
        <w:t xml:space="preserve">15.4. В случаях, когда движение через переезд запрещено, водитель должен остановиться у стоп-линии,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знака 2.5</w:t>
        </w:r>
      </w:hyperlink>
      <w:r>
        <w:t xml:space="preserve"> или светофора, если их нет - не ближе 5 м от шлагбаума, а при отсутствии последнего - не ближе 10 м до ближайшего рельса.</w:t>
      </w:r>
    </w:p>
    <w:p w:rsidR="00C211E4" w:rsidRDefault="00C211E4">
      <w:pPr>
        <w:pStyle w:val="ConsPlusNormal"/>
        <w:spacing w:before="200"/>
        <w:ind w:firstLine="540"/>
        <w:jc w:val="both"/>
      </w:pPr>
      <w: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C211E4" w:rsidRDefault="00C211E4">
      <w:pPr>
        <w:pStyle w:val="ConsPlusNormal"/>
        <w:spacing w:before="200"/>
        <w:ind w:firstLine="540"/>
        <w:jc w:val="both"/>
      </w:pPr>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C211E4" w:rsidRDefault="00C211E4">
      <w:pPr>
        <w:pStyle w:val="ConsPlusNormal"/>
        <w:spacing w:before="200"/>
        <w:ind w:firstLine="540"/>
        <w:jc w:val="both"/>
      </w:pPr>
      <w:r>
        <w:t>оставаться возле транспортного средства и подавать сигналы общей тревоги;</w:t>
      </w:r>
    </w:p>
    <w:p w:rsidR="00C211E4" w:rsidRDefault="00C211E4">
      <w:pPr>
        <w:pStyle w:val="ConsPlusNormal"/>
        <w:spacing w:before="200"/>
        <w:ind w:firstLine="540"/>
        <w:jc w:val="both"/>
      </w:pPr>
      <w:r>
        <w:t>при появлении поезда бежать ему навстречу, подавая сигнал остановки.</w:t>
      </w:r>
    </w:p>
    <w:p w:rsidR="00C211E4" w:rsidRDefault="00C211E4">
      <w:pPr>
        <w:pStyle w:val="ConsPlusNormal"/>
        <w:spacing w:before="200"/>
        <w:ind w:firstLine="540"/>
        <w:jc w:val="both"/>
      </w:pPr>
      <w: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C211E4" w:rsidRDefault="00C211E4">
      <w:pPr>
        <w:pStyle w:val="ConsPlusNormal"/>
        <w:jc w:val="both"/>
      </w:pPr>
    </w:p>
    <w:p w:rsidR="00C211E4" w:rsidRDefault="00C211E4">
      <w:pPr>
        <w:pStyle w:val="ConsPlusNormal"/>
        <w:jc w:val="center"/>
        <w:outlineLvl w:val="1"/>
      </w:pPr>
      <w:bookmarkStart w:id="24" w:name="Par658"/>
      <w:bookmarkEnd w:id="24"/>
      <w:r>
        <w:t>16. Движение по автомагистралям</w:t>
      </w:r>
    </w:p>
    <w:p w:rsidR="00C211E4" w:rsidRDefault="00C211E4">
      <w:pPr>
        <w:pStyle w:val="ConsPlusNormal"/>
        <w:jc w:val="both"/>
      </w:pPr>
    </w:p>
    <w:p w:rsidR="00C211E4" w:rsidRDefault="00C211E4">
      <w:pPr>
        <w:pStyle w:val="ConsPlusNormal"/>
        <w:ind w:firstLine="540"/>
        <w:jc w:val="both"/>
      </w:pPr>
      <w:bookmarkStart w:id="25" w:name="Par660"/>
      <w:bookmarkEnd w:id="25"/>
      <w:r>
        <w:t>16.1. На автомагистралях запрещается:</w:t>
      </w:r>
    </w:p>
    <w:p w:rsidR="00C211E4" w:rsidRDefault="00C211E4">
      <w:pPr>
        <w:pStyle w:val="ConsPlusNormal"/>
        <w:spacing w:before="200"/>
        <w:ind w:firstLine="540"/>
        <w:jc w:val="both"/>
      </w:pPr>
      <w: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C211E4" w:rsidRDefault="00C211E4">
      <w:pPr>
        <w:pStyle w:val="ConsPlusNormal"/>
        <w:spacing w:before="200"/>
        <w:ind w:firstLine="540"/>
        <w:jc w:val="both"/>
      </w:pPr>
      <w:r>
        <w:t>движение грузовых автомобилей с разрешенной максимальной массой более 3,5 т далее второй полосы;</w:t>
      </w:r>
    </w:p>
    <w:p w:rsidR="00C211E4" w:rsidRDefault="00C211E4">
      <w:pPr>
        <w:pStyle w:val="ConsPlusNormal"/>
        <w:spacing w:before="200"/>
        <w:ind w:firstLine="540"/>
        <w:jc w:val="both"/>
      </w:pPr>
      <w:r>
        <w:t xml:space="preserve">остановка вне специальных площадок для стоянки, обозначенных </w:t>
      </w:r>
      <w:hyperlink w:anchor="Par1150" w:tooltip="6.4 &quot;Парковка (парковочное место)&quot;." w:history="1">
        <w:r>
          <w:rPr>
            <w:color w:val="0000FF"/>
          </w:rPr>
          <w:t>знаком 6.4</w:t>
        </w:r>
      </w:hyperlink>
      <w:r>
        <w:t xml:space="preserve"> или </w:t>
      </w:r>
      <w:hyperlink w:anchor="Par1191" w:tooltip="7.11 &quot;Место отдыха&quot;." w:history="1">
        <w:r>
          <w:rPr>
            <w:color w:val="0000FF"/>
          </w:rPr>
          <w:t>7.11;</w:t>
        </w:r>
      </w:hyperlink>
    </w:p>
    <w:p w:rsidR="00C211E4" w:rsidRDefault="00C211E4">
      <w:pPr>
        <w:pStyle w:val="ConsPlusNormal"/>
        <w:jc w:val="both"/>
      </w:pPr>
      <w:r>
        <w:t xml:space="preserve">(в ред. </w:t>
      </w:r>
      <w:hyperlink r:id="rId29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разворот и въезд в технологические разрывы разделительной полосы;</w:t>
      </w:r>
    </w:p>
    <w:p w:rsidR="00C211E4" w:rsidRDefault="00C211E4">
      <w:pPr>
        <w:pStyle w:val="ConsPlusNormal"/>
        <w:spacing w:before="200"/>
        <w:ind w:firstLine="540"/>
        <w:jc w:val="both"/>
      </w:pPr>
      <w:r>
        <w:t>движение задним ходом;</w:t>
      </w:r>
    </w:p>
    <w:p w:rsidR="00C211E4" w:rsidRDefault="00C211E4">
      <w:pPr>
        <w:pStyle w:val="ConsPlusNormal"/>
        <w:spacing w:before="200"/>
        <w:ind w:firstLine="540"/>
        <w:jc w:val="both"/>
      </w:pPr>
      <w:r>
        <w:t>учебная езда.</w:t>
      </w:r>
    </w:p>
    <w:p w:rsidR="00C211E4" w:rsidRDefault="00C211E4">
      <w:pPr>
        <w:pStyle w:val="ConsPlusNormal"/>
        <w:spacing w:before="200"/>
        <w:ind w:firstLine="540"/>
        <w:jc w:val="both"/>
      </w:pPr>
      <w:r>
        <w:lastRenderedPageBreak/>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ar404" w:tooltip="7. Применение аварийной сигнализации" w:history="1">
        <w:r>
          <w:rPr>
            <w:color w:val="0000FF"/>
          </w:rPr>
          <w:t>раздела 7</w:t>
        </w:r>
      </w:hyperlink>
      <w: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C211E4" w:rsidRDefault="00C211E4">
      <w:pPr>
        <w:pStyle w:val="ConsPlusNormal"/>
        <w:spacing w:before="200"/>
        <w:ind w:firstLine="540"/>
        <w:jc w:val="both"/>
      </w:pPr>
      <w:r>
        <w:t xml:space="preserve">16.3. Требования данного раздела распространяются также на дороги, обозначенные </w:t>
      </w:r>
      <w:hyperlink w:anchor="Par1074" w:tooltip="5.3 &quot;Дорога для автомобилей&quot;. Дорога, предназначенная для движения только автомобилей, автобусов и мотоциклов." w:history="1">
        <w:r>
          <w:rPr>
            <w:color w:val="0000FF"/>
          </w:rPr>
          <w:t>знаком 5.3.</w:t>
        </w:r>
      </w:hyperlink>
    </w:p>
    <w:p w:rsidR="00C211E4" w:rsidRDefault="00C211E4">
      <w:pPr>
        <w:pStyle w:val="ConsPlusNormal"/>
        <w:jc w:val="both"/>
      </w:pPr>
    </w:p>
    <w:p w:rsidR="00C211E4" w:rsidRDefault="00C211E4">
      <w:pPr>
        <w:pStyle w:val="ConsPlusNormal"/>
        <w:jc w:val="center"/>
        <w:outlineLvl w:val="1"/>
      </w:pPr>
      <w:bookmarkStart w:id="26" w:name="Par671"/>
      <w:bookmarkEnd w:id="26"/>
      <w:r>
        <w:t>17. Движение в жилых зонах</w:t>
      </w:r>
    </w:p>
    <w:p w:rsidR="00C211E4" w:rsidRDefault="00C211E4">
      <w:pPr>
        <w:pStyle w:val="ConsPlusNormal"/>
        <w:jc w:val="both"/>
      </w:pPr>
    </w:p>
    <w:p w:rsidR="00C211E4" w:rsidRDefault="00C211E4">
      <w:pPr>
        <w:pStyle w:val="ConsPlusNormal"/>
        <w:ind w:firstLine="540"/>
        <w:jc w:val="both"/>
      </w:pPr>
      <w:r>
        <w:t xml:space="preserve">17.1. В жилой зоне, то есть на территории, въезды на которую и выезды с которой обозначены </w:t>
      </w:r>
      <w:hyperlink w:anchor="Par1126" w:tooltip="5.21 &quot;Жилая зона&quot;. Территория, на которой действуют требования Правил дорожного движения Российской Федерации, устанавливающие порядок движения в жилой зоне." w:history="1">
        <w:r>
          <w:rPr>
            <w:color w:val="0000FF"/>
          </w:rPr>
          <w:t>знаками 5.21</w:t>
        </w:r>
      </w:hyperlink>
      <w:r>
        <w:t xml:space="preserve"> и </w:t>
      </w:r>
      <w:hyperlink w:anchor="Par1127" w:tooltip="5.22 &quot;Конец жилой зоны&quot;." w:history="1">
        <w:r>
          <w:rPr>
            <w:color w:val="0000FF"/>
          </w:rPr>
          <w:t>5.22,</w:t>
        </w:r>
      </w:hyperlink>
      <w:r>
        <w:t xml:space="preserve">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C211E4" w:rsidRDefault="00C211E4">
      <w:pPr>
        <w:pStyle w:val="ConsPlusNormal"/>
        <w:jc w:val="both"/>
      </w:pPr>
      <w:r>
        <w:t xml:space="preserve">(в ред. </w:t>
      </w:r>
      <w:hyperlink r:id="rId29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17.2. 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C211E4" w:rsidRDefault="00C211E4">
      <w:pPr>
        <w:pStyle w:val="ConsPlusNormal"/>
        <w:jc w:val="both"/>
      </w:pPr>
      <w:r>
        <w:t xml:space="preserve">(в ред. </w:t>
      </w:r>
      <w:hyperlink r:id="rId29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17.3. При выезде из жилой зоны водители должны уступить дорогу другим участникам движения.</w:t>
      </w:r>
    </w:p>
    <w:p w:rsidR="00C211E4" w:rsidRDefault="00C211E4">
      <w:pPr>
        <w:pStyle w:val="ConsPlusNormal"/>
        <w:spacing w:before="200"/>
        <w:ind w:firstLine="540"/>
        <w:jc w:val="both"/>
      </w:pPr>
      <w:r>
        <w:t>17.4. Требования данного раздела распространяются также и на дворовые территории.</w:t>
      </w:r>
    </w:p>
    <w:p w:rsidR="00C211E4" w:rsidRDefault="00C211E4">
      <w:pPr>
        <w:pStyle w:val="ConsPlusNormal"/>
        <w:jc w:val="both"/>
      </w:pPr>
    </w:p>
    <w:p w:rsidR="00C211E4" w:rsidRDefault="00C211E4">
      <w:pPr>
        <w:pStyle w:val="ConsPlusNormal"/>
        <w:jc w:val="center"/>
        <w:outlineLvl w:val="1"/>
      </w:pPr>
      <w:bookmarkStart w:id="27" w:name="Par680"/>
      <w:bookmarkEnd w:id="27"/>
      <w:r>
        <w:t>18. Приоритет маршрутных транспортных средств</w:t>
      </w:r>
    </w:p>
    <w:p w:rsidR="00C211E4" w:rsidRDefault="00C211E4">
      <w:pPr>
        <w:pStyle w:val="ConsPlusNormal"/>
        <w:jc w:val="both"/>
      </w:pPr>
    </w:p>
    <w:p w:rsidR="00C211E4" w:rsidRDefault="00C211E4">
      <w:pPr>
        <w:pStyle w:val="ConsPlusNormal"/>
        <w:ind w:firstLine="540"/>
        <w:jc w:val="both"/>
      </w:pPr>
      <w: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C211E4" w:rsidRDefault="00C211E4">
      <w:pPr>
        <w:pStyle w:val="ConsPlusNormal"/>
        <w:spacing w:before="200"/>
        <w:ind w:firstLine="540"/>
        <w:jc w:val="both"/>
      </w:pPr>
      <w:r>
        <w:t xml:space="preserve">18.2. На дорогах с полосой для маршрутных транспортных средств, обозначенных </w:t>
      </w:r>
      <w:hyperlink w:anchor="Par1083" w:tooltip="5.11.1 &quot;Дорога с полосой для маршрутных транспортных средств&quot;.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quot;." w:history="1">
        <w:r>
          <w:rPr>
            <w:color w:val="0000FF"/>
          </w:rPr>
          <w:t>знаками 5.11.1</w:t>
        </w:r>
      </w:hyperlink>
      <w:r>
        <w:t xml:space="preserve">, </w:t>
      </w:r>
      <w:hyperlink w:anchor="Par1091" w:tooltip="5.13.1, 5.13.2 &quot;Выезд на дорогу с полосой для маршрутных транспортных средств&quot;." w:history="1">
        <w:r>
          <w:rPr>
            <w:color w:val="0000FF"/>
          </w:rPr>
          <w:t>5.13.1,</w:t>
        </w:r>
      </w:hyperlink>
      <w:r>
        <w:t xml:space="preserve"> </w:t>
      </w:r>
      <w:hyperlink w:anchor="Par1091" w:tooltip="5.13.1, 5.13.2 &quot;Выезд на дорогу с полосой для маршрутных транспортных средств&quot;." w:history="1">
        <w:r>
          <w:rPr>
            <w:color w:val="0000FF"/>
          </w:rPr>
          <w:t>5.13.2,</w:t>
        </w:r>
      </w:hyperlink>
      <w:r>
        <w:t xml:space="preserve"> </w:t>
      </w:r>
      <w:hyperlink w:anchor="Par1094" w:tooltip="5.14 &quot;Полоса для маршрутных транспортных средств&quot;.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 w:history="1">
        <w:r>
          <w:rPr>
            <w:color w:val="0000FF"/>
          </w:rPr>
          <w:t>5.14,</w:t>
        </w:r>
      </w:hyperlink>
      <w:r>
        <w:t xml:space="preserve">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легкового такси, а также велосипедистов - в случае, если полоса для маршрутных транспортных средств располагается справа) на этой полосе.</w:t>
      </w:r>
    </w:p>
    <w:p w:rsidR="00C211E4" w:rsidRDefault="00C211E4">
      <w:pPr>
        <w:pStyle w:val="ConsPlusNormal"/>
        <w:jc w:val="both"/>
      </w:pPr>
      <w:r>
        <w:t xml:space="preserve">(в ред. Постановлений Правительства РФ от 14.12.2005 </w:t>
      </w:r>
      <w:hyperlink r:id="rId29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28.03.2012 </w:t>
      </w:r>
      <w:hyperlink r:id="rId295"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02.04.2015 </w:t>
      </w:r>
      <w:hyperlink r:id="rId296"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 xml:space="preserve">, от 02.11.2015 </w:t>
      </w:r>
      <w:hyperlink r:id="rId297"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28.06.2017 </w:t>
      </w:r>
      <w:hyperlink r:id="rId298"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C211E4" w:rsidRDefault="00C211E4">
      <w:pPr>
        <w:pStyle w:val="ConsPlusNormal"/>
        <w:spacing w:before="200"/>
        <w:ind w:firstLine="540"/>
        <w:jc w:val="both"/>
      </w:pPr>
      <w: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C211E4" w:rsidRDefault="00C211E4">
      <w:pPr>
        <w:pStyle w:val="ConsPlusNormal"/>
        <w:spacing w:before="200"/>
        <w:ind w:firstLine="540"/>
        <w:jc w:val="both"/>
      </w:pPr>
      <w: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C211E4" w:rsidRDefault="00C211E4">
      <w:pPr>
        <w:pStyle w:val="ConsPlusNormal"/>
        <w:jc w:val="both"/>
      </w:pPr>
      <w:r>
        <w:t xml:space="preserve">(в ред. </w:t>
      </w:r>
      <w:hyperlink r:id="rId29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jc w:val="both"/>
      </w:pPr>
    </w:p>
    <w:p w:rsidR="00C211E4" w:rsidRDefault="00C211E4">
      <w:pPr>
        <w:pStyle w:val="ConsPlusNormal"/>
        <w:jc w:val="center"/>
        <w:outlineLvl w:val="1"/>
      </w:pPr>
      <w:r>
        <w:t>19. Пользование внешними световыми приборами</w:t>
      </w:r>
    </w:p>
    <w:p w:rsidR="00C211E4" w:rsidRDefault="00C211E4">
      <w:pPr>
        <w:pStyle w:val="ConsPlusNormal"/>
        <w:jc w:val="center"/>
      </w:pPr>
      <w:r>
        <w:t>и звуковыми сигналами</w:t>
      </w:r>
    </w:p>
    <w:p w:rsidR="00C211E4" w:rsidRDefault="00C211E4">
      <w:pPr>
        <w:pStyle w:val="ConsPlusNormal"/>
        <w:jc w:val="both"/>
      </w:pPr>
    </w:p>
    <w:p w:rsidR="00C211E4" w:rsidRDefault="00C211E4">
      <w:pPr>
        <w:pStyle w:val="ConsPlusNormal"/>
        <w:ind w:firstLine="540"/>
        <w:jc w:val="both"/>
      </w:pPr>
      <w: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C211E4" w:rsidRDefault="00C211E4">
      <w:pPr>
        <w:pStyle w:val="ConsPlusNormal"/>
        <w:spacing w:before="200"/>
        <w:ind w:firstLine="540"/>
        <w:jc w:val="both"/>
      </w:pPr>
      <w:r>
        <w:t>на всех механических транспортных средствах - фары дальнего или ближнего света, на велосипедах - фары или фонари, на гужевых повозках - фонари (при их наличии);</w:t>
      </w:r>
    </w:p>
    <w:p w:rsidR="00C211E4" w:rsidRDefault="00C211E4">
      <w:pPr>
        <w:pStyle w:val="ConsPlusNormal"/>
        <w:jc w:val="both"/>
      </w:pPr>
      <w:r>
        <w:t xml:space="preserve">(в ред. </w:t>
      </w:r>
      <w:hyperlink r:id="rId300"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на прицепах и буксируемых механических транспортных средствах - габаритные огни.</w:t>
      </w:r>
    </w:p>
    <w:p w:rsidR="00C211E4" w:rsidRDefault="00C211E4">
      <w:pPr>
        <w:pStyle w:val="ConsPlusNormal"/>
        <w:jc w:val="both"/>
      </w:pPr>
      <w:r>
        <w:t xml:space="preserve">(в ред. </w:t>
      </w:r>
      <w:hyperlink r:id="rId30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19.2. Дальний свет должен быть переключен на ближний:</w:t>
      </w:r>
    </w:p>
    <w:p w:rsidR="00C211E4" w:rsidRDefault="00C211E4">
      <w:pPr>
        <w:pStyle w:val="ConsPlusNormal"/>
        <w:spacing w:before="200"/>
        <w:ind w:firstLine="540"/>
        <w:jc w:val="both"/>
      </w:pPr>
      <w:r>
        <w:lastRenderedPageBreak/>
        <w:t>в населенных пунктах, если дорога освещена;</w:t>
      </w:r>
    </w:p>
    <w:p w:rsidR="00C211E4" w:rsidRDefault="00C211E4">
      <w:pPr>
        <w:pStyle w:val="ConsPlusNormal"/>
        <w:spacing w:before="200"/>
        <w:ind w:firstLine="540"/>
        <w:jc w:val="both"/>
      </w:pPr>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C211E4" w:rsidRDefault="00C211E4">
      <w:pPr>
        <w:pStyle w:val="ConsPlusNormal"/>
        <w:spacing w:before="200"/>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C211E4" w:rsidRDefault="00C211E4">
      <w:pPr>
        <w:pStyle w:val="ConsPlusNormal"/>
        <w:spacing w:before="200"/>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C211E4" w:rsidRDefault="00C211E4">
      <w:pPr>
        <w:pStyle w:val="ConsPlusNormal"/>
        <w:jc w:val="both"/>
      </w:pPr>
      <w:r>
        <w:t xml:space="preserve">(в ред. </w:t>
      </w:r>
      <w:hyperlink r:id="rId302"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C211E4" w:rsidRDefault="00C211E4">
      <w:pPr>
        <w:pStyle w:val="ConsPlusNormal"/>
        <w:spacing w:before="200"/>
        <w:ind w:firstLine="540"/>
        <w:jc w:val="both"/>
      </w:pPr>
      <w: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C211E4" w:rsidRDefault="00C211E4">
      <w:pPr>
        <w:pStyle w:val="ConsPlusNormal"/>
        <w:spacing w:before="200"/>
        <w:ind w:firstLine="540"/>
        <w:jc w:val="both"/>
      </w:pPr>
      <w:r>
        <w:t>19.4. Противотуманные фары могут использоваться:</w:t>
      </w:r>
    </w:p>
    <w:p w:rsidR="00C211E4" w:rsidRDefault="00C211E4">
      <w:pPr>
        <w:pStyle w:val="ConsPlusNormal"/>
        <w:spacing w:before="200"/>
        <w:ind w:firstLine="540"/>
        <w:jc w:val="both"/>
      </w:pPr>
      <w:r>
        <w:t>в условиях недостаточной видимости с ближним или дальним светом фар;</w:t>
      </w:r>
    </w:p>
    <w:p w:rsidR="00C211E4" w:rsidRDefault="00C211E4">
      <w:pPr>
        <w:pStyle w:val="ConsPlusNormal"/>
        <w:jc w:val="both"/>
      </w:pPr>
      <w:r>
        <w:t xml:space="preserve">(в ред. </w:t>
      </w:r>
      <w:hyperlink r:id="rId303"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в темное время суток на неосвещенных участках дорог совместно с ближним или дальним светом фар;</w:t>
      </w:r>
    </w:p>
    <w:p w:rsidR="00C211E4" w:rsidRDefault="00C211E4">
      <w:pPr>
        <w:pStyle w:val="ConsPlusNormal"/>
        <w:spacing w:before="200"/>
        <w:ind w:firstLine="540"/>
        <w:jc w:val="both"/>
      </w:pPr>
      <w:r>
        <w:t xml:space="preserve">вместо ближнего света фар в соответствии с пунктом </w:t>
      </w:r>
      <w:hyperlink w:anchor="Par710" w:tooltip="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 w:history="1">
        <w:r>
          <w:rPr>
            <w:color w:val="0000FF"/>
          </w:rPr>
          <w:t>19.5</w:t>
        </w:r>
      </w:hyperlink>
      <w:r>
        <w:t xml:space="preserve"> Правил.</w:t>
      </w:r>
    </w:p>
    <w:p w:rsidR="00C211E4" w:rsidRDefault="00C211E4">
      <w:pPr>
        <w:pStyle w:val="ConsPlusNormal"/>
        <w:jc w:val="both"/>
      </w:pPr>
      <w:r>
        <w:t xml:space="preserve">(в ред. </w:t>
      </w:r>
      <w:hyperlink r:id="rId304"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bookmarkStart w:id="28" w:name="Par710"/>
      <w:bookmarkEnd w:id="28"/>
      <w: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C211E4" w:rsidRDefault="00C211E4">
      <w:pPr>
        <w:pStyle w:val="ConsPlusNormal"/>
        <w:jc w:val="both"/>
      </w:pPr>
      <w:r>
        <w:t xml:space="preserve">(п. 19.5 в ред. </w:t>
      </w:r>
      <w:hyperlink r:id="rId305"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 xml:space="preserve">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306" w:tooltip="Приказ МВД России от 31.03.2014 N 194 &quot;О выдаче разрешений на установку на транспортные средства устройств для подачи специальных световых и звуковых сигналов, условных опознавательных знаков (сигналов)&quot; (вместе с &quot;Инструкцией о выдаче разрешений на установку на транспортные средства устройств для подачи специальных световых и звуковых сигналов&quot;, &quot;Инструкцией о выдаче разрешений на установку на транспортные средства условных опознавательных знаков (сигналов) &quot;Федеральная служба охраны Российской Федерации&quot; {КонсультантПлюс}" w:history="1">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C211E4" w:rsidRDefault="00C211E4">
      <w:pPr>
        <w:pStyle w:val="ConsPlusNormal"/>
        <w:jc w:val="both"/>
      </w:pPr>
      <w:r>
        <w:t xml:space="preserve">(в ред. </w:t>
      </w:r>
      <w:hyperlink r:id="rId307"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21.04.2000 N 370)</w:t>
      </w:r>
    </w:p>
    <w:p w:rsidR="00C211E4" w:rsidRDefault="00C211E4">
      <w:pPr>
        <w:pStyle w:val="ConsPlusNormal"/>
        <w:spacing w:before="200"/>
        <w:ind w:firstLine="540"/>
        <w:jc w:val="both"/>
      </w:pPr>
      <w: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C211E4" w:rsidRDefault="00C211E4">
      <w:pPr>
        <w:pStyle w:val="ConsPlusNormal"/>
        <w:spacing w:before="200"/>
        <w:ind w:firstLine="540"/>
        <w:jc w:val="both"/>
      </w:pPr>
      <w:r>
        <w:t xml:space="preserve">19.8. Опознавательный </w:t>
      </w:r>
      <w:hyperlink w:anchor="Par1397" w:tooltip="&quot;Автопоезд&quot;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 w:history="1">
        <w:r>
          <w:rPr>
            <w:color w:val="0000FF"/>
          </w:rPr>
          <w:t>знак</w:t>
        </w:r>
      </w:hyperlink>
      <w:r>
        <w:t xml:space="preserve">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C211E4" w:rsidRDefault="00C211E4">
      <w:pPr>
        <w:pStyle w:val="ConsPlusNormal"/>
        <w:spacing w:before="200"/>
        <w:ind w:firstLine="540"/>
        <w:jc w:val="both"/>
      </w:pPr>
      <w:r>
        <w:t xml:space="preserve">19.9. Исключен с 1 июля 2008 года. - </w:t>
      </w:r>
      <w:hyperlink r:id="rId308"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16.02.2008 N 84.</w:t>
      </w:r>
    </w:p>
    <w:p w:rsidR="00C211E4" w:rsidRDefault="00C211E4">
      <w:pPr>
        <w:pStyle w:val="ConsPlusNormal"/>
        <w:spacing w:before="200"/>
        <w:ind w:firstLine="540"/>
        <w:jc w:val="both"/>
      </w:pPr>
      <w:r>
        <w:t>19.10. Звуковые сигналы могут применяться только:</w:t>
      </w:r>
    </w:p>
    <w:p w:rsidR="00C211E4" w:rsidRDefault="00C211E4">
      <w:pPr>
        <w:pStyle w:val="ConsPlusNormal"/>
        <w:spacing w:before="200"/>
        <w:ind w:firstLine="540"/>
        <w:jc w:val="both"/>
      </w:pPr>
      <w:r>
        <w:t>для предупреждения других водителей о намерении произвести обгон вне населенных пунктов;</w:t>
      </w:r>
    </w:p>
    <w:p w:rsidR="00C211E4" w:rsidRDefault="00C211E4">
      <w:pPr>
        <w:pStyle w:val="ConsPlusNormal"/>
        <w:spacing w:before="200"/>
        <w:ind w:firstLine="540"/>
        <w:jc w:val="both"/>
      </w:pPr>
      <w:r>
        <w:t>в случаях, когда это необходимо для предотвращения дорожно-транспортного происшествия.</w:t>
      </w:r>
    </w:p>
    <w:p w:rsidR="00C211E4" w:rsidRDefault="00C211E4">
      <w:pPr>
        <w:pStyle w:val="ConsPlusNormal"/>
        <w:spacing w:before="200"/>
        <w:ind w:firstLine="540"/>
        <w:jc w:val="both"/>
      </w:pPr>
      <w: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C211E4" w:rsidRDefault="00C211E4">
      <w:pPr>
        <w:pStyle w:val="ConsPlusNormal"/>
        <w:jc w:val="both"/>
      </w:pPr>
      <w:r>
        <w:t xml:space="preserve">(п. 19.11 в ред. </w:t>
      </w:r>
      <w:hyperlink r:id="rId309"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jc w:val="both"/>
      </w:pPr>
    </w:p>
    <w:p w:rsidR="00C211E4" w:rsidRDefault="00C211E4">
      <w:pPr>
        <w:pStyle w:val="ConsPlusNormal"/>
        <w:jc w:val="center"/>
        <w:outlineLvl w:val="1"/>
      </w:pPr>
      <w:r>
        <w:t>20. Буксировка механических транспортных средств</w:t>
      </w:r>
    </w:p>
    <w:p w:rsidR="00C211E4" w:rsidRDefault="00C211E4">
      <w:pPr>
        <w:pStyle w:val="ConsPlusNormal"/>
        <w:jc w:val="both"/>
      </w:pPr>
    </w:p>
    <w:p w:rsidR="00C211E4" w:rsidRDefault="00C211E4">
      <w:pPr>
        <w:pStyle w:val="ConsPlusNormal"/>
        <w:ind w:firstLine="540"/>
        <w:jc w:val="both"/>
      </w:pPr>
      <w:r>
        <w:t xml:space="preserve">20.1. Буксировка на жесткой или гибкой сцепке должна осуществляться только при наличии водителя </w:t>
      </w:r>
      <w:r>
        <w:lastRenderedPageBreak/>
        <w:t>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C211E4" w:rsidRDefault="00C211E4">
      <w:pPr>
        <w:pStyle w:val="ConsPlusNormal"/>
        <w:spacing w:before="200"/>
        <w:ind w:firstLine="540"/>
        <w:jc w:val="both"/>
      </w:pPr>
      <w: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C211E4" w:rsidRDefault="00C211E4">
      <w:pPr>
        <w:pStyle w:val="ConsPlusNormal"/>
        <w:spacing w:before="200"/>
        <w:ind w:firstLine="540"/>
        <w:jc w:val="both"/>
      </w:pPr>
      <w:r>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p w:rsidR="00C211E4" w:rsidRDefault="00C211E4">
      <w:pPr>
        <w:pStyle w:val="ConsPlusNormal"/>
        <w:jc w:val="both"/>
      </w:pPr>
      <w:r>
        <w:t xml:space="preserve">(п. 20.2(1) введен </w:t>
      </w:r>
      <w:hyperlink r:id="rId310"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24.03.2017 N 333)</w:t>
      </w:r>
    </w:p>
    <w:p w:rsidR="00C211E4" w:rsidRDefault="00C211E4">
      <w:pPr>
        <w:pStyle w:val="ConsPlusNormal"/>
        <w:spacing w:before="200"/>
        <w:ind w:firstLine="540"/>
        <w:jc w:val="both"/>
      </w:pPr>
      <w: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C211E4" w:rsidRDefault="00C211E4">
      <w:pPr>
        <w:pStyle w:val="ConsPlusNormal"/>
        <w:spacing w:before="200"/>
        <w:ind w:firstLine="540"/>
        <w:jc w:val="both"/>
      </w:pPr>
      <w:r>
        <w:t xml:space="preserve">Гибкое связующее звено должно быть обозначено в соответствии с </w:t>
      </w:r>
      <w:hyperlink w:anchor="Par1425" w:tooltip="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 w:history="1">
        <w:r>
          <w:rPr>
            <w:color w:val="0000FF"/>
          </w:rPr>
          <w:t>пунктом 9</w:t>
        </w:r>
      </w:hyperlink>
      <w:r>
        <w:t xml:space="preserve"> Основных положений.</w:t>
      </w:r>
    </w:p>
    <w:p w:rsidR="00C211E4" w:rsidRDefault="00C211E4">
      <w:pPr>
        <w:pStyle w:val="ConsPlusNormal"/>
        <w:jc w:val="both"/>
      </w:pPr>
      <w:r>
        <w:t xml:space="preserve">(абзац введен </w:t>
      </w:r>
      <w:hyperlink r:id="rId311"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spacing w:before="200"/>
        <w:ind w:firstLine="540"/>
        <w:jc w:val="both"/>
      </w:pPr>
      <w:r>
        <w:t>20.4. Буксировка запрещается:</w:t>
      </w:r>
    </w:p>
    <w:p w:rsidR="00C211E4" w:rsidRDefault="00C211E4">
      <w:pPr>
        <w:pStyle w:val="ConsPlusNormal"/>
        <w:spacing w:before="200"/>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C211E4" w:rsidRDefault="00C211E4">
      <w:pPr>
        <w:pStyle w:val="ConsPlusNormal"/>
        <w:spacing w:before="200"/>
        <w:ind w:firstLine="540"/>
        <w:jc w:val="both"/>
      </w:pPr>
      <w:r>
        <w:t>двух и более транспортных средств;</w:t>
      </w:r>
    </w:p>
    <w:p w:rsidR="00C211E4" w:rsidRDefault="00C211E4">
      <w:pPr>
        <w:pStyle w:val="ConsPlusNormal"/>
        <w:spacing w:before="200"/>
        <w:ind w:firstLine="540"/>
        <w:jc w:val="both"/>
      </w:pPr>
      <w: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C211E4" w:rsidRDefault="00C211E4">
      <w:pPr>
        <w:pStyle w:val="ConsPlusNormal"/>
        <w:jc w:val="both"/>
      </w:pPr>
    </w:p>
    <w:p w:rsidR="00C211E4" w:rsidRDefault="00C211E4">
      <w:pPr>
        <w:pStyle w:val="ConsPlusNormal"/>
        <w:ind w:firstLine="540"/>
        <w:jc w:val="both"/>
      </w:pPr>
      <w:r>
        <w:t>двухколесными мотоциклами без бокового прицепа, а также таких мотоциклов;</w:t>
      </w:r>
    </w:p>
    <w:p w:rsidR="00C211E4" w:rsidRDefault="00C211E4">
      <w:pPr>
        <w:pStyle w:val="ConsPlusNormal"/>
        <w:jc w:val="both"/>
      </w:pPr>
      <w:r>
        <w:t xml:space="preserve">(в ред. </w:t>
      </w:r>
      <w:hyperlink r:id="rId312"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в гололедицу на гибкой сцепке.</w:t>
      </w:r>
    </w:p>
    <w:p w:rsidR="00C211E4" w:rsidRDefault="00C211E4">
      <w:pPr>
        <w:pStyle w:val="ConsPlusNormal"/>
        <w:jc w:val="both"/>
      </w:pPr>
    </w:p>
    <w:p w:rsidR="00C211E4" w:rsidRDefault="00C211E4">
      <w:pPr>
        <w:pStyle w:val="ConsPlusNormal"/>
        <w:jc w:val="center"/>
        <w:outlineLvl w:val="1"/>
      </w:pPr>
      <w:bookmarkStart w:id="29" w:name="Par743"/>
      <w:bookmarkEnd w:id="29"/>
      <w:r>
        <w:t>21. Учебная езда</w:t>
      </w:r>
    </w:p>
    <w:p w:rsidR="00C211E4" w:rsidRDefault="00C211E4">
      <w:pPr>
        <w:pStyle w:val="ConsPlusNormal"/>
        <w:jc w:val="both"/>
      </w:pPr>
    </w:p>
    <w:p w:rsidR="00C211E4" w:rsidRDefault="00C211E4">
      <w:pPr>
        <w:pStyle w:val="ConsPlusNormal"/>
        <w:ind w:firstLine="540"/>
        <w:jc w:val="both"/>
      </w:pPr>
      <w:r>
        <w:t>21.1. Первоначальное обучение вождению транспортных средств должно проводиться на закрытых площадках или автодромах.</w:t>
      </w:r>
    </w:p>
    <w:p w:rsidR="00C211E4" w:rsidRDefault="00C211E4">
      <w:pPr>
        <w:pStyle w:val="ConsPlusNormal"/>
        <w:spacing w:before="200"/>
        <w:ind w:firstLine="540"/>
        <w:jc w:val="both"/>
      </w:pPr>
      <w: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C211E4" w:rsidRDefault="00C211E4">
      <w:pPr>
        <w:pStyle w:val="ConsPlusNormal"/>
        <w:spacing w:before="200"/>
        <w:ind w:firstLine="540"/>
        <w:jc w:val="both"/>
      </w:pPr>
      <w: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w:t>
      </w:r>
    </w:p>
    <w:p w:rsidR="00C211E4" w:rsidRDefault="00C211E4">
      <w:pPr>
        <w:pStyle w:val="ConsPlusNormal"/>
        <w:jc w:val="both"/>
      </w:pPr>
      <w:r>
        <w:t xml:space="preserve">(в ред. Постановлений Правительства РФ от 24.01.2001 </w:t>
      </w:r>
      <w:hyperlink r:id="rId31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24.10.2014 </w:t>
      </w:r>
      <w:hyperlink r:id="rId314"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C211E4" w:rsidRDefault="00C211E4">
      <w:pPr>
        <w:pStyle w:val="ConsPlusNormal"/>
        <w:spacing w:before="200"/>
        <w:ind w:firstLine="540"/>
        <w:jc w:val="both"/>
      </w:pPr>
      <w:r>
        <w:t>21.4. Обучаемому на автомобиле или мотоцикле должно быть не менее 16 лет.</w:t>
      </w:r>
    </w:p>
    <w:p w:rsidR="00C211E4" w:rsidRDefault="00C211E4">
      <w:pPr>
        <w:pStyle w:val="ConsPlusNormal"/>
        <w:jc w:val="both"/>
      </w:pPr>
      <w:r>
        <w:t xml:space="preserve">(п. 21.4 в ред. </w:t>
      </w:r>
      <w:hyperlink r:id="rId315"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ar1389" w:tooltip="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quot;Учебное транспортное средство&quot; в соответствии с пунктом 8 настоящих Основных положений." w:history="1">
        <w:r>
          <w:rPr>
            <w:color w:val="0000FF"/>
          </w:rPr>
          <w:t>пунктом 5</w:t>
        </w:r>
      </w:hyperlink>
      <w:r>
        <w:t xml:space="preserve"> Основных положений и иметь опознавательные </w:t>
      </w:r>
      <w:hyperlink w:anchor="Par1402" w:tooltip="&quot;Учебное транспортное средство&quot; - в виде равностороннего треугольника белого цвета вершиной вверх с каймой красного цвета, в который вписана буква &quot;У&quot;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 w:history="1">
        <w:r>
          <w:rPr>
            <w:color w:val="0000FF"/>
          </w:rPr>
          <w:t>знаки</w:t>
        </w:r>
      </w:hyperlink>
      <w:r>
        <w:t xml:space="preserve"> "Учебное транспортное средство".</w:t>
      </w:r>
    </w:p>
    <w:p w:rsidR="00C211E4" w:rsidRDefault="00C211E4">
      <w:pPr>
        <w:pStyle w:val="ConsPlusNormal"/>
        <w:jc w:val="both"/>
      </w:pPr>
      <w:r>
        <w:lastRenderedPageBreak/>
        <w:t xml:space="preserve">(п. 21.5 в ред. </w:t>
      </w:r>
      <w:hyperlink r:id="rId31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21.6. Запрещается учебная езда на дорогах, перечень которых объявляется в установленном порядке.</w:t>
      </w:r>
    </w:p>
    <w:p w:rsidR="00C211E4" w:rsidRDefault="00C211E4">
      <w:pPr>
        <w:pStyle w:val="ConsPlusNormal"/>
        <w:jc w:val="both"/>
      </w:pPr>
    </w:p>
    <w:p w:rsidR="00C211E4" w:rsidRDefault="00C211E4">
      <w:pPr>
        <w:pStyle w:val="ConsPlusNormal"/>
        <w:jc w:val="center"/>
        <w:outlineLvl w:val="1"/>
      </w:pPr>
      <w:r>
        <w:t>22. Перевозка людей</w:t>
      </w:r>
    </w:p>
    <w:p w:rsidR="00C211E4" w:rsidRDefault="00C211E4">
      <w:pPr>
        <w:pStyle w:val="ConsPlusNormal"/>
        <w:jc w:val="both"/>
      </w:pPr>
    </w:p>
    <w:p w:rsidR="00C211E4" w:rsidRDefault="00C211E4">
      <w:pPr>
        <w:pStyle w:val="ConsPlusNormal"/>
        <w:ind w:firstLine="540"/>
        <w:jc w:val="both"/>
      </w:pPr>
      <w: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C211E4" w:rsidRDefault="00C211E4">
      <w:pPr>
        <w:pStyle w:val="ConsPlusNormal"/>
        <w:jc w:val="both"/>
      </w:pPr>
      <w:r>
        <w:t xml:space="preserve">(в ред. </w:t>
      </w:r>
      <w:hyperlink r:id="rId317"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C211E4" w:rsidRDefault="00C211E4">
      <w:pPr>
        <w:pStyle w:val="ConsPlusNormal"/>
        <w:jc w:val="both"/>
      </w:pPr>
      <w:r>
        <w:t xml:space="preserve">(в ред. </w:t>
      </w:r>
      <w:hyperlink r:id="rId31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C211E4" w:rsidRDefault="00C211E4">
      <w:pPr>
        <w:pStyle w:val="ConsPlusNormal"/>
        <w:spacing w:before="200"/>
        <w:ind w:firstLine="540"/>
        <w:jc w:val="both"/>
      </w:pPr>
      <w:r>
        <w:t>Примечание. Допуск военных водителей к перевозке людей на грузовых автомобилях осуществляется в установленном порядке.</w:t>
      </w:r>
    </w:p>
    <w:p w:rsidR="00C211E4" w:rsidRDefault="00C211E4">
      <w:pPr>
        <w:pStyle w:val="ConsPlusNormal"/>
        <w:jc w:val="both"/>
      </w:pPr>
    </w:p>
    <w:p w:rsidR="00C211E4" w:rsidRDefault="00C211E4">
      <w:pPr>
        <w:pStyle w:val="ConsPlusNormal"/>
        <w:ind w:firstLine="540"/>
        <w:jc w:val="both"/>
      </w:pPr>
      <w:r>
        <w:t xml:space="preserve">22.2. Перевозка людей в кузове грузового автомобиля с бортовой платформой разрешается, если он оборудован в соответствии с </w:t>
      </w:r>
      <w:hyperlink w:anchor="Par1362" w:tooltip="ОСНОВНЫЕ ПОЛОЖЕНИЯ" w:history="1">
        <w:r>
          <w:rPr>
            <w:color w:val="0000FF"/>
          </w:rPr>
          <w:t>Основными положениями,</w:t>
        </w:r>
      </w:hyperlink>
      <w:r>
        <w:t xml:space="preserve"> при этом перевозка детей не допускается.</w:t>
      </w:r>
    </w:p>
    <w:p w:rsidR="00C211E4" w:rsidRDefault="00C211E4">
      <w:pPr>
        <w:pStyle w:val="ConsPlusNormal"/>
        <w:jc w:val="both"/>
      </w:pPr>
      <w:r>
        <w:t xml:space="preserve">(в ред. </w:t>
      </w:r>
      <w:hyperlink r:id="rId31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
    <w:p w:rsidR="00C211E4" w:rsidRDefault="00C211E4">
      <w:pPr>
        <w:pStyle w:val="ConsPlusNormal"/>
        <w:jc w:val="both"/>
      </w:pPr>
      <w:r>
        <w:t xml:space="preserve">(п. 22.2(1) введен </w:t>
      </w:r>
      <w:hyperlink r:id="rId320"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24.03.2017 N 333)</w:t>
      </w:r>
    </w:p>
    <w:p w:rsidR="00C211E4" w:rsidRDefault="00C211E4">
      <w:pPr>
        <w:pStyle w:val="ConsPlusNormal"/>
        <w:spacing w:before="200"/>
        <w:ind w:firstLine="540"/>
        <w:jc w:val="both"/>
      </w:pPr>
      <w: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C211E4" w:rsidRDefault="00C211E4">
      <w:pPr>
        <w:pStyle w:val="ConsPlusNormal"/>
        <w:jc w:val="both"/>
      </w:pPr>
      <w:r>
        <w:t xml:space="preserve">(в ред. </w:t>
      </w:r>
      <w:hyperlink r:id="rId32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22.4. Перед поездкой водитель грузового автомобиля должен проинструктировать пассажиров о порядке посадки, высадки и размещения в кузове.</w:t>
      </w:r>
    </w:p>
    <w:p w:rsidR="00C211E4" w:rsidRDefault="00C211E4">
      <w:pPr>
        <w:pStyle w:val="ConsPlusNormal"/>
        <w:spacing w:before="200"/>
        <w:ind w:firstLine="540"/>
        <w:jc w:val="both"/>
      </w:pPr>
      <w:r>
        <w:t>Начинать движение можно только убедившись, что условия безопасной перевозки пассажиров обеспечены.</w:t>
      </w:r>
    </w:p>
    <w:p w:rsidR="00C211E4" w:rsidRDefault="00C211E4">
      <w:pPr>
        <w:pStyle w:val="ConsPlusNormal"/>
        <w:spacing w:before="200"/>
        <w:ind w:firstLine="540"/>
        <w:jc w:val="both"/>
      </w:pPr>
      <w: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C211E4" w:rsidRDefault="00C211E4">
      <w:pPr>
        <w:pStyle w:val="ConsPlusNormal"/>
        <w:spacing w:before="200"/>
        <w:ind w:firstLine="540"/>
        <w:jc w:val="both"/>
      </w:pPr>
      <w:r>
        <w:t xml:space="preserve">22.6. Организованная перевозка группы детей должна осуществляться в соответствии с настоящими Правилами, а также </w:t>
      </w:r>
      <w:hyperlink r:id="rId322" w:tooltip="Постановление Правительства РФ от 17.12.2013 N 1177 (ред. от 29.06.2017) &quot;Об утверждении Правил организованной перевозки группы детей автобусами&quot;{КонсультантПлюс}" w:history="1">
        <w:r>
          <w:rPr>
            <w:color w:val="0000FF"/>
          </w:rPr>
          <w:t>правилами</w:t>
        </w:r>
      </w:hyperlink>
      <w:r>
        <w:t>, утверждаемыми Правительством Российской Федерации, в автобусе, обозначенном опознавательными знаками "Перевозка детей".</w:t>
      </w:r>
    </w:p>
    <w:p w:rsidR="00C211E4" w:rsidRDefault="00C211E4">
      <w:pPr>
        <w:pStyle w:val="ConsPlusNormal"/>
        <w:jc w:val="both"/>
      </w:pPr>
      <w:r>
        <w:t xml:space="preserve">(п. 22.6 в ред. </w:t>
      </w:r>
      <w:hyperlink r:id="rId323" w:tooltip="Постановление Правительства РФ от 17.12.2013 N 1176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17.12.2013 N 1176)</w:t>
      </w:r>
    </w:p>
    <w:p w:rsidR="00C211E4" w:rsidRDefault="00C211E4">
      <w:pPr>
        <w:pStyle w:val="ConsPlusNormal"/>
        <w:spacing w:before="200"/>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C211E4" w:rsidRDefault="00C211E4">
      <w:pPr>
        <w:pStyle w:val="ConsPlusNormal"/>
        <w:spacing w:before="200"/>
        <w:ind w:firstLine="540"/>
        <w:jc w:val="both"/>
      </w:pPr>
      <w:r>
        <w:t>22.8. Запрещается перевозить людей:</w:t>
      </w:r>
    </w:p>
    <w:p w:rsidR="00C211E4" w:rsidRDefault="00C211E4">
      <w:pPr>
        <w:pStyle w:val="ConsPlusNormal"/>
        <w:spacing w:before="200"/>
        <w:ind w:firstLine="540"/>
        <w:jc w:val="both"/>
      </w:pPr>
      <w:r>
        <w:t xml:space="preserve">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w:t>
      </w:r>
      <w:r>
        <w:lastRenderedPageBreak/>
        <w:t>прицепе-даче, в кузове грузового мотоцикла и вне предусмотренных конструкцией мотоцикла мест для сидения;</w:t>
      </w:r>
    </w:p>
    <w:p w:rsidR="00C211E4" w:rsidRDefault="00C211E4">
      <w:pPr>
        <w:pStyle w:val="ConsPlusNormal"/>
        <w:spacing w:before="200"/>
        <w:ind w:firstLine="540"/>
        <w:jc w:val="both"/>
      </w:pPr>
      <w:r>
        <w:t>сверх количества, предусмотренного технической характеристикой транспортного средства.</w:t>
      </w:r>
    </w:p>
    <w:p w:rsidR="00C211E4" w:rsidRDefault="00C211E4">
      <w:pPr>
        <w:pStyle w:val="ConsPlusNormal"/>
        <w:jc w:val="both"/>
      </w:pPr>
      <w:r>
        <w:t xml:space="preserve">(в ред. </w:t>
      </w:r>
      <w:hyperlink r:id="rId32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Абзац исключен. - </w:t>
      </w:r>
      <w:hyperlink r:id="rId32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14.12.2005 N 767.</w:t>
      </w:r>
    </w:p>
    <w:p w:rsidR="00C211E4" w:rsidRDefault="00C211E4">
      <w:pPr>
        <w:pStyle w:val="ConsPlusNormal"/>
        <w:spacing w:before="200"/>
        <w:ind w:firstLine="540"/>
        <w:jc w:val="both"/>
      </w:pPr>
      <w:r>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соответствующих весу и росту ребенка.</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Наименование детской удерживающей системы ISOFIX приведено в соответствии с Техническим </w:t>
      </w:r>
      <w:hyperlink r:id="rId326" w:tooltip="Решение Комиссии Таможенного союза от 09.12.2011 N 877 (ред. от 13.12.2016)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КонсультантПлюс}" w:history="1">
        <w:r>
          <w:rPr>
            <w:color w:val="0000FF"/>
          </w:rPr>
          <w:t>регламентом</w:t>
        </w:r>
      </w:hyperlink>
      <w:r>
        <w:t xml:space="preserve"> Таможенного союза ТР РС 018/2011 "О безопасности колесных транспортных средств".</w:t>
      </w:r>
    </w:p>
    <w:p w:rsidR="00C211E4" w:rsidRDefault="00C211E4">
      <w:pPr>
        <w:pStyle w:val="ConsPlusNormal"/>
        <w:jc w:val="both"/>
      </w:pPr>
    </w:p>
    <w:p w:rsidR="00C211E4" w:rsidRDefault="00C211E4">
      <w:pPr>
        <w:pStyle w:val="ConsPlusNormal"/>
        <w:ind w:firstLine="540"/>
        <w:jc w:val="both"/>
      </w:pPr>
      <w: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C211E4" w:rsidRDefault="00C211E4">
      <w:pPr>
        <w:pStyle w:val="ConsPlusNormal"/>
        <w:spacing w:before="200"/>
        <w:ind w:firstLine="540"/>
        <w:jc w:val="both"/>
      </w:pPr>
      <w: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C211E4" w:rsidRDefault="00C211E4">
      <w:pPr>
        <w:pStyle w:val="ConsPlusNormal"/>
        <w:spacing w:before="200"/>
        <w:ind w:firstLine="540"/>
        <w:jc w:val="both"/>
      </w:pPr>
      <w:r>
        <w:t>Запрещается перевозить детей в возрасте младше 12 лет на заднем сиденье мотоцикла.</w:t>
      </w:r>
    </w:p>
    <w:p w:rsidR="00C211E4" w:rsidRDefault="00C211E4">
      <w:pPr>
        <w:pStyle w:val="ConsPlusNormal"/>
        <w:jc w:val="both"/>
      </w:pPr>
      <w:r>
        <w:t xml:space="preserve">(п. 22.9 в ред. </w:t>
      </w:r>
      <w:hyperlink r:id="rId327"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C211E4" w:rsidRDefault="00C211E4">
      <w:pPr>
        <w:pStyle w:val="ConsPlusNormal"/>
        <w:jc w:val="both"/>
      </w:pPr>
    </w:p>
    <w:p w:rsidR="00C211E4" w:rsidRDefault="00C211E4">
      <w:pPr>
        <w:pStyle w:val="ConsPlusNormal"/>
        <w:jc w:val="center"/>
        <w:outlineLvl w:val="1"/>
      </w:pPr>
      <w:r>
        <w:t>23. Перевозка грузов</w:t>
      </w:r>
    </w:p>
    <w:p w:rsidR="00C211E4" w:rsidRDefault="00C211E4">
      <w:pPr>
        <w:pStyle w:val="ConsPlusNormal"/>
        <w:jc w:val="both"/>
      </w:pPr>
    </w:p>
    <w:p w:rsidR="00C211E4" w:rsidRDefault="00C211E4">
      <w:pPr>
        <w:pStyle w:val="ConsPlusNormal"/>
        <w:ind w:firstLine="540"/>
        <w:jc w:val="both"/>
      </w:pPr>
      <w: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C211E4" w:rsidRDefault="00C211E4">
      <w:pPr>
        <w:pStyle w:val="ConsPlusNormal"/>
        <w:spacing w:before="200"/>
        <w:ind w:firstLine="540"/>
        <w:jc w:val="both"/>
      </w:pPr>
      <w: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C211E4" w:rsidRDefault="00C211E4">
      <w:pPr>
        <w:pStyle w:val="ConsPlusNormal"/>
        <w:spacing w:before="200"/>
        <w:ind w:firstLine="540"/>
        <w:jc w:val="both"/>
      </w:pPr>
      <w:r>
        <w:t>23.3. Перевозка груза допускается при условии, что он:</w:t>
      </w:r>
    </w:p>
    <w:p w:rsidR="00C211E4" w:rsidRDefault="00C211E4">
      <w:pPr>
        <w:pStyle w:val="ConsPlusNormal"/>
        <w:spacing w:before="200"/>
        <w:ind w:firstLine="540"/>
        <w:jc w:val="both"/>
      </w:pPr>
      <w:r>
        <w:t>не ограничивает водителю обзор;</w:t>
      </w:r>
    </w:p>
    <w:p w:rsidR="00C211E4" w:rsidRDefault="00C211E4">
      <w:pPr>
        <w:pStyle w:val="ConsPlusNormal"/>
        <w:spacing w:before="200"/>
        <w:ind w:firstLine="540"/>
        <w:jc w:val="both"/>
      </w:pPr>
      <w:r>
        <w:t>не затрудняет управление и не нарушает устойчивость транспортного средства;</w:t>
      </w:r>
    </w:p>
    <w:p w:rsidR="00C211E4" w:rsidRDefault="00C211E4">
      <w:pPr>
        <w:pStyle w:val="ConsPlusNormal"/>
        <w:spacing w:before="200"/>
        <w:ind w:firstLine="540"/>
        <w:jc w:val="both"/>
      </w:pPr>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C211E4" w:rsidRDefault="00C211E4">
      <w:pPr>
        <w:pStyle w:val="ConsPlusNormal"/>
        <w:spacing w:before="200"/>
        <w:ind w:firstLine="540"/>
        <w:jc w:val="both"/>
      </w:pPr>
      <w:r>
        <w:t>не создает шум, не пылит, не загрязняет дорогу и окружающую среду.</w:t>
      </w:r>
    </w:p>
    <w:p w:rsidR="00C211E4" w:rsidRDefault="00C211E4">
      <w:pPr>
        <w:pStyle w:val="ConsPlusNormal"/>
        <w:spacing w:before="200"/>
        <w:ind w:firstLine="540"/>
        <w:jc w:val="both"/>
      </w:pPr>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C211E4" w:rsidRDefault="00C211E4">
      <w:pPr>
        <w:pStyle w:val="ConsPlusNormal"/>
        <w:spacing w:before="200"/>
        <w:ind w:firstLine="540"/>
        <w:jc w:val="both"/>
      </w:pPr>
      <w:r>
        <w:t xml:space="preserve">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w:anchor="Par1413" w:tooltip="&quot;Крупногабаритный груз&quot; - в виде щитка размером 400 x 400 мм с нанесенными по диагонали красными и белыми чередующимися полосами шириной 50 мм со световозвращающей поверхностью;" w:history="1">
        <w:r>
          <w:rPr>
            <w:color w:val="0000FF"/>
          </w:rPr>
          <w:t>знаками</w:t>
        </w:r>
      </w:hyperlink>
      <w:r>
        <w:t xml:space="preserve">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C211E4" w:rsidRDefault="00C211E4">
      <w:pPr>
        <w:pStyle w:val="ConsPlusNormal"/>
        <w:spacing w:before="200"/>
        <w:ind w:firstLine="540"/>
        <w:jc w:val="both"/>
      </w:pPr>
      <w:r>
        <w:t xml:space="preserve">23.5. Перевозка тяжеловесных и опасных грузов, движение транспортного средства, габаритные </w:t>
      </w:r>
      <w:r>
        <w:lastRenderedPageBreak/>
        <w:t>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C211E4" w:rsidRDefault="00C211E4">
      <w:pPr>
        <w:pStyle w:val="ConsPlusNormal"/>
        <w:spacing w:before="200"/>
        <w:ind w:firstLine="540"/>
        <w:jc w:val="both"/>
      </w:pPr>
      <w:r>
        <w:t xml:space="preserve">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w:t>
      </w:r>
      <w:hyperlink r:id="rId328" w:tooltip="&quot;Конвенция о договоре международной дорожной перевозки грузов (КДПГ)&quot; (Заключена в г. Женеве 19.05.1956) (Вступила в силу для СССР 01.12.1983){КонсультантПлюс}" w:history="1">
        <w:r>
          <w:rPr>
            <w:color w:val="0000FF"/>
          </w:rPr>
          <w:t>договорами</w:t>
        </w:r>
      </w:hyperlink>
      <w:r>
        <w:t xml:space="preserve"> Российской Федерации.</w:t>
      </w:r>
    </w:p>
    <w:p w:rsidR="00C211E4" w:rsidRDefault="00C211E4">
      <w:pPr>
        <w:pStyle w:val="ConsPlusNormal"/>
        <w:jc w:val="both"/>
      </w:pPr>
      <w:r>
        <w:t xml:space="preserve">(п. 23.5 в ред. </w:t>
      </w:r>
      <w:hyperlink r:id="rId32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jc w:val="both"/>
      </w:pPr>
    </w:p>
    <w:p w:rsidR="00C211E4" w:rsidRDefault="00C211E4">
      <w:pPr>
        <w:pStyle w:val="ConsPlusNormal"/>
        <w:jc w:val="center"/>
        <w:outlineLvl w:val="1"/>
      </w:pPr>
      <w:bookmarkStart w:id="30" w:name="Par804"/>
      <w:bookmarkEnd w:id="30"/>
      <w:r>
        <w:t>24. Дополнительные требования к движению велосипедистов</w:t>
      </w:r>
    </w:p>
    <w:p w:rsidR="00C211E4" w:rsidRDefault="00C211E4">
      <w:pPr>
        <w:pStyle w:val="ConsPlusNormal"/>
        <w:jc w:val="center"/>
      </w:pPr>
      <w:r>
        <w:t>и водителей мопедов</w:t>
      </w:r>
    </w:p>
    <w:p w:rsidR="00C211E4" w:rsidRDefault="00C211E4">
      <w:pPr>
        <w:pStyle w:val="ConsPlusNormal"/>
        <w:jc w:val="center"/>
      </w:pPr>
    </w:p>
    <w:p w:rsidR="00C211E4" w:rsidRDefault="00C211E4">
      <w:pPr>
        <w:pStyle w:val="ConsPlusNormal"/>
        <w:jc w:val="center"/>
      </w:pPr>
      <w:r>
        <w:t xml:space="preserve">(в ред. </w:t>
      </w:r>
      <w:hyperlink r:id="rId33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jc w:val="center"/>
      </w:pPr>
    </w:p>
    <w:p w:rsidR="00C211E4" w:rsidRDefault="00C211E4">
      <w:pPr>
        <w:pStyle w:val="ConsPlusNormal"/>
        <w:ind w:firstLine="540"/>
        <w:jc w:val="both"/>
      </w:pPr>
      <w: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C211E4" w:rsidRDefault="00C211E4">
      <w:pPr>
        <w:pStyle w:val="ConsPlusNormal"/>
        <w:spacing w:before="200"/>
        <w:ind w:firstLine="540"/>
        <w:jc w:val="both"/>
      </w:pPr>
      <w:bookmarkStart w:id="31" w:name="Par810"/>
      <w:bookmarkEnd w:id="31"/>
      <w:r>
        <w:t>24.2. Допускается движение велосипедистов в возрасте старше 14 лет:</w:t>
      </w:r>
    </w:p>
    <w:p w:rsidR="00C211E4" w:rsidRDefault="00C211E4">
      <w:pPr>
        <w:pStyle w:val="ConsPlusNormal"/>
        <w:spacing w:before="200"/>
        <w:ind w:firstLine="540"/>
        <w:jc w:val="both"/>
      </w:pPr>
      <w:r>
        <w:t>по правому краю проезжей части - в следующих случаях:</w:t>
      </w:r>
    </w:p>
    <w:p w:rsidR="00C211E4" w:rsidRDefault="00C211E4">
      <w:pPr>
        <w:pStyle w:val="ConsPlusNormal"/>
        <w:spacing w:before="200"/>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C211E4" w:rsidRDefault="00C211E4">
      <w:pPr>
        <w:pStyle w:val="ConsPlusNormal"/>
        <w:spacing w:before="200"/>
        <w:ind w:firstLine="540"/>
        <w:jc w:val="both"/>
      </w:pPr>
      <w:r>
        <w:t>габаритная ширина велосипеда, прицепа к нему либо перевозимого груза превышает 1 м;</w:t>
      </w:r>
    </w:p>
    <w:p w:rsidR="00C211E4" w:rsidRDefault="00C211E4">
      <w:pPr>
        <w:pStyle w:val="ConsPlusNormal"/>
        <w:spacing w:before="200"/>
        <w:ind w:firstLine="540"/>
        <w:jc w:val="both"/>
      </w:pPr>
      <w:r>
        <w:t>движение велосипедистов осуществляется в колоннах;</w:t>
      </w:r>
    </w:p>
    <w:p w:rsidR="00C211E4" w:rsidRDefault="00C211E4">
      <w:pPr>
        <w:pStyle w:val="ConsPlusNormal"/>
        <w:spacing w:before="200"/>
        <w:ind w:firstLine="540"/>
        <w:jc w:val="both"/>
      </w:pPr>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C211E4" w:rsidRDefault="00C211E4">
      <w:pPr>
        <w:pStyle w:val="ConsPlusNormal"/>
        <w:spacing w:before="200"/>
        <w:ind w:firstLine="540"/>
        <w:jc w:val="both"/>
      </w:pPr>
      <w:r>
        <w:t>по тротуару или пешеходной дорожке - в следующих случаях:</w:t>
      </w:r>
    </w:p>
    <w:p w:rsidR="00C211E4" w:rsidRDefault="00C211E4">
      <w:pPr>
        <w:pStyle w:val="ConsPlusNormal"/>
        <w:spacing w:before="200"/>
        <w:ind w:firstLine="540"/>
        <w:jc w:val="both"/>
      </w:pPr>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C211E4" w:rsidRDefault="00C211E4">
      <w:pPr>
        <w:pStyle w:val="ConsPlusNormal"/>
        <w:spacing w:before="200"/>
        <w:ind w:firstLine="540"/>
        <w:jc w:val="both"/>
      </w:pPr>
      <w: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C211E4" w:rsidRDefault="00C211E4">
      <w:pPr>
        <w:pStyle w:val="ConsPlusNormal"/>
        <w:spacing w:before="200"/>
        <w:ind w:firstLine="540"/>
        <w:jc w:val="both"/>
      </w:pPr>
      <w: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C211E4" w:rsidRDefault="00C211E4">
      <w:pPr>
        <w:pStyle w:val="ConsPlusNormal"/>
        <w:spacing w:before="200"/>
        <w:ind w:firstLine="540"/>
        <w:jc w:val="both"/>
      </w:pPr>
      <w:bookmarkStart w:id="32" w:name="Par820"/>
      <w:bookmarkEnd w:id="32"/>
      <w: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C211E4" w:rsidRDefault="00C211E4">
      <w:pPr>
        <w:pStyle w:val="ConsPlusNormal"/>
        <w:spacing w:before="200"/>
        <w:ind w:firstLine="540"/>
        <w:jc w:val="both"/>
      </w:pPr>
      <w: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C211E4" w:rsidRDefault="00C211E4">
      <w:pPr>
        <w:pStyle w:val="ConsPlusNormal"/>
        <w:spacing w:before="200"/>
        <w:ind w:firstLine="540"/>
        <w:jc w:val="both"/>
      </w:pPr>
      <w:r>
        <w:t>Допускается движение колонны велосипедистов в два ряда в случае, если габаритная ширина велосипедов не превышает 0,75 м.</w:t>
      </w:r>
    </w:p>
    <w:p w:rsidR="00C211E4" w:rsidRDefault="00C211E4">
      <w:pPr>
        <w:pStyle w:val="ConsPlusNormal"/>
        <w:spacing w:before="200"/>
        <w:ind w:firstLine="540"/>
        <w:jc w:val="both"/>
      </w:pPr>
      <w: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C211E4" w:rsidRDefault="00C211E4">
      <w:pPr>
        <w:pStyle w:val="ConsPlusNormal"/>
        <w:spacing w:before="200"/>
        <w:ind w:firstLine="540"/>
        <w:jc w:val="both"/>
      </w:pPr>
      <w:r>
        <w:t xml:space="preserve">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w:t>
      </w:r>
      <w:r>
        <w:lastRenderedPageBreak/>
        <w:t>спешиться и руководствоваться требованиями, предусмотренными настоящими Правилами для движения пешеходов.</w:t>
      </w:r>
    </w:p>
    <w:p w:rsidR="00C211E4" w:rsidRDefault="00C211E4">
      <w:pPr>
        <w:pStyle w:val="ConsPlusNormal"/>
        <w:spacing w:before="200"/>
        <w:ind w:firstLine="540"/>
        <w:jc w:val="both"/>
      </w:pPr>
      <w:bookmarkStart w:id="33" w:name="Par825"/>
      <w:bookmarkEnd w:id="33"/>
      <w:r>
        <w:t>24.7. Водители мопедов должны двигаться по правому краю проезжей части в один ряд либо по полосе для велосипедистов.</w:t>
      </w:r>
    </w:p>
    <w:p w:rsidR="00C211E4" w:rsidRDefault="00C211E4">
      <w:pPr>
        <w:pStyle w:val="ConsPlusNormal"/>
        <w:spacing w:before="200"/>
        <w:ind w:firstLine="540"/>
        <w:jc w:val="both"/>
      </w:pPr>
      <w:r>
        <w:t>Допускается движение водителей мопедов по обочине, если это не создает помех пешеходам.</w:t>
      </w:r>
    </w:p>
    <w:p w:rsidR="00C211E4" w:rsidRDefault="00C211E4">
      <w:pPr>
        <w:pStyle w:val="ConsPlusNormal"/>
        <w:spacing w:before="200"/>
        <w:ind w:firstLine="540"/>
        <w:jc w:val="both"/>
      </w:pPr>
      <w:r>
        <w:t>24.8. Велосипедистам и водителям мопедов запрещается:</w:t>
      </w:r>
    </w:p>
    <w:p w:rsidR="00C211E4" w:rsidRDefault="00C211E4">
      <w:pPr>
        <w:pStyle w:val="ConsPlusNormal"/>
        <w:spacing w:before="200"/>
        <w:ind w:firstLine="540"/>
        <w:jc w:val="both"/>
      </w:pPr>
      <w:r>
        <w:t>управлять велосипедом, мопедом, не держась за руль хотя бы одной рукой;</w:t>
      </w:r>
    </w:p>
    <w:p w:rsidR="00C211E4" w:rsidRDefault="00C211E4">
      <w:pPr>
        <w:pStyle w:val="ConsPlusNormal"/>
        <w:spacing w:before="200"/>
        <w:ind w:firstLine="540"/>
        <w:jc w:val="both"/>
      </w:pPr>
      <w:r>
        <w:t>перевозить груз, который выступает более чем на 0,5 м по длине или ширине за габариты, или груз, мешающий управлению;</w:t>
      </w:r>
    </w:p>
    <w:p w:rsidR="00C211E4" w:rsidRDefault="00C211E4">
      <w:pPr>
        <w:pStyle w:val="ConsPlusNormal"/>
        <w:spacing w:before="200"/>
        <w:ind w:firstLine="540"/>
        <w:jc w:val="both"/>
      </w:pPr>
      <w:r>
        <w:t>перевозить пассажиров, если это не предусмотрено конструкцией транспортного средства;</w:t>
      </w:r>
    </w:p>
    <w:p w:rsidR="00C211E4" w:rsidRDefault="00C211E4">
      <w:pPr>
        <w:pStyle w:val="ConsPlusNormal"/>
        <w:spacing w:before="200"/>
        <w:ind w:firstLine="540"/>
        <w:jc w:val="both"/>
      </w:pPr>
      <w:r>
        <w:t>перевозить детей до 7 лет при отсутствии специально оборудованных для них мест;</w:t>
      </w:r>
    </w:p>
    <w:p w:rsidR="00C211E4" w:rsidRDefault="00C211E4">
      <w:pPr>
        <w:pStyle w:val="ConsPlusNormal"/>
        <w:spacing w:before="200"/>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C211E4" w:rsidRDefault="00C211E4">
      <w:pPr>
        <w:pStyle w:val="ConsPlusNormal"/>
        <w:spacing w:before="200"/>
        <w:ind w:firstLine="540"/>
        <w:jc w:val="both"/>
      </w:pPr>
      <w:r>
        <w:t>двигаться по дороге без застегнутого мотошлема (для водителей мопедов);</w:t>
      </w:r>
    </w:p>
    <w:p w:rsidR="00C211E4" w:rsidRDefault="00C211E4">
      <w:pPr>
        <w:pStyle w:val="ConsPlusNormal"/>
        <w:spacing w:before="200"/>
        <w:ind w:firstLine="540"/>
        <w:jc w:val="both"/>
      </w:pPr>
      <w:r>
        <w:t>пересекать дорогу по пешеходным переходам.</w:t>
      </w:r>
    </w:p>
    <w:p w:rsidR="00C211E4" w:rsidRDefault="00C211E4">
      <w:pPr>
        <w:pStyle w:val="ConsPlusNormal"/>
        <w:jc w:val="both"/>
      </w:pPr>
      <w:r>
        <w:t xml:space="preserve">(абзац введен </w:t>
      </w:r>
      <w:hyperlink r:id="rId331"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14.11.2014 N 1197)</w:t>
      </w:r>
    </w:p>
    <w:p w:rsidR="00C211E4" w:rsidRDefault="00C211E4">
      <w:pPr>
        <w:pStyle w:val="ConsPlusNormal"/>
        <w:spacing w:before="200"/>
        <w:ind w:firstLine="540"/>
        <w:jc w:val="both"/>
      </w:pPr>
      <w: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C211E4" w:rsidRDefault="00C211E4">
      <w:pPr>
        <w:pStyle w:val="ConsPlusNormal"/>
        <w:spacing w:before="200"/>
        <w:ind w:firstLine="540"/>
        <w:jc w:val="both"/>
      </w:pPr>
      <w: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C211E4" w:rsidRDefault="00C211E4">
      <w:pPr>
        <w:pStyle w:val="ConsPlusNormal"/>
        <w:ind w:firstLine="540"/>
        <w:jc w:val="both"/>
      </w:pPr>
    </w:p>
    <w:p w:rsidR="00C211E4" w:rsidRDefault="00C211E4">
      <w:pPr>
        <w:pStyle w:val="ConsPlusNormal"/>
        <w:jc w:val="center"/>
        <w:outlineLvl w:val="1"/>
      </w:pPr>
      <w:r>
        <w:t>25. Дополнительные требования к движению гужевых повозок,</w:t>
      </w:r>
    </w:p>
    <w:p w:rsidR="00C211E4" w:rsidRDefault="00C211E4">
      <w:pPr>
        <w:pStyle w:val="ConsPlusNormal"/>
        <w:jc w:val="center"/>
      </w:pPr>
      <w:r>
        <w:t>а также к прогону животных</w:t>
      </w:r>
    </w:p>
    <w:p w:rsidR="00C211E4" w:rsidRDefault="00C211E4">
      <w:pPr>
        <w:pStyle w:val="ConsPlusNormal"/>
        <w:jc w:val="center"/>
      </w:pPr>
    </w:p>
    <w:p w:rsidR="00C211E4" w:rsidRDefault="00C211E4">
      <w:pPr>
        <w:pStyle w:val="ConsPlusNormal"/>
        <w:jc w:val="center"/>
      </w:pPr>
      <w:r>
        <w:t xml:space="preserve">(введен </w:t>
      </w:r>
      <w:hyperlink r:id="rId33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ind w:firstLine="540"/>
        <w:jc w:val="both"/>
      </w:pPr>
    </w:p>
    <w:p w:rsidR="00C211E4" w:rsidRDefault="00C211E4">
      <w:pPr>
        <w:pStyle w:val="ConsPlusNormal"/>
        <w:ind w:firstLine="540"/>
        <w:jc w:val="both"/>
      </w:pPr>
      <w: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C211E4" w:rsidRDefault="00C211E4">
      <w:pPr>
        <w:pStyle w:val="ConsPlusNormal"/>
        <w:spacing w:before="200"/>
        <w:ind w:firstLine="540"/>
        <w:jc w:val="both"/>
      </w:pPr>
      <w:bookmarkStart w:id="34" w:name="Par845"/>
      <w:bookmarkEnd w:id="34"/>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C211E4" w:rsidRDefault="00C211E4">
      <w:pPr>
        <w:pStyle w:val="ConsPlusNormal"/>
        <w:spacing w:before="200"/>
        <w:ind w:firstLine="540"/>
        <w:jc w:val="both"/>
      </w:pPr>
      <w: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C211E4" w:rsidRDefault="00C211E4">
      <w:pPr>
        <w:pStyle w:val="ConsPlusNormal"/>
        <w:spacing w:before="200"/>
        <w:ind w:firstLine="540"/>
        <w:jc w:val="both"/>
      </w:pPr>
      <w: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C211E4" w:rsidRDefault="00C211E4">
      <w:pPr>
        <w:pStyle w:val="ConsPlusNormal"/>
        <w:spacing w:before="200"/>
        <w:ind w:firstLine="540"/>
        <w:jc w:val="both"/>
      </w:pPr>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C211E4" w:rsidRDefault="00C211E4">
      <w:pPr>
        <w:pStyle w:val="ConsPlusNormal"/>
        <w:spacing w:before="200"/>
        <w:ind w:firstLine="540"/>
        <w:jc w:val="both"/>
      </w:pPr>
      <w: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C211E4" w:rsidRDefault="00C211E4">
      <w:pPr>
        <w:pStyle w:val="ConsPlusNormal"/>
        <w:spacing w:before="200"/>
        <w:ind w:firstLine="540"/>
        <w:jc w:val="both"/>
      </w:pPr>
      <w:r>
        <w:t>25.6. Водителям гужевых повозок (саней), погонщикам вьючных, верховых животных и скота запрещается:</w:t>
      </w:r>
    </w:p>
    <w:p w:rsidR="00C211E4" w:rsidRDefault="00C211E4">
      <w:pPr>
        <w:pStyle w:val="ConsPlusNormal"/>
        <w:spacing w:before="200"/>
        <w:ind w:firstLine="540"/>
        <w:jc w:val="both"/>
      </w:pPr>
      <w:r>
        <w:t>оставлять на дороге животных без надзора;</w:t>
      </w:r>
    </w:p>
    <w:p w:rsidR="00C211E4" w:rsidRDefault="00C211E4">
      <w:pPr>
        <w:pStyle w:val="ConsPlusNormal"/>
        <w:spacing w:before="200"/>
        <w:ind w:firstLine="540"/>
        <w:jc w:val="both"/>
      </w:pPr>
      <w:r>
        <w:lastRenderedPageBreak/>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C211E4" w:rsidRDefault="00C211E4">
      <w:pPr>
        <w:pStyle w:val="ConsPlusNormal"/>
        <w:spacing w:before="200"/>
        <w:ind w:firstLine="540"/>
        <w:jc w:val="both"/>
      </w:pPr>
      <w:r>
        <w:t>вести животных по дороге с асфальто- и цементобетонным покрытием при наличии иных путей.</w:t>
      </w: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right"/>
        <w:outlineLvl w:val="1"/>
      </w:pPr>
      <w:bookmarkStart w:id="35" w:name="Par859"/>
      <w:bookmarkEnd w:id="35"/>
      <w:r>
        <w:t>Приложение 1</w:t>
      </w:r>
    </w:p>
    <w:p w:rsidR="00C211E4" w:rsidRDefault="00C211E4">
      <w:pPr>
        <w:pStyle w:val="ConsPlusNormal"/>
        <w:jc w:val="right"/>
      </w:pPr>
      <w:r>
        <w:t>к Правилам дорожного движения</w:t>
      </w:r>
    </w:p>
    <w:p w:rsidR="00C211E4" w:rsidRDefault="00C211E4">
      <w:pPr>
        <w:pStyle w:val="ConsPlusNormal"/>
        <w:jc w:val="right"/>
      </w:pPr>
      <w:r>
        <w:t>Российской Федерации</w:t>
      </w:r>
    </w:p>
    <w:p w:rsidR="00C211E4" w:rsidRDefault="00C211E4">
      <w:pPr>
        <w:pStyle w:val="ConsPlusNormal"/>
        <w:jc w:val="both"/>
      </w:pPr>
    </w:p>
    <w:p w:rsidR="00C211E4" w:rsidRDefault="00C211E4">
      <w:pPr>
        <w:pStyle w:val="ConsPlusNormal"/>
        <w:jc w:val="center"/>
      </w:pPr>
      <w:bookmarkStart w:id="36" w:name="Par863"/>
      <w:bookmarkEnd w:id="36"/>
      <w:r>
        <w:t>ДОРОЖНЫЕ ЗНАКИ</w:t>
      </w:r>
    </w:p>
    <w:p w:rsidR="00C211E4" w:rsidRDefault="00C211E4">
      <w:pPr>
        <w:pStyle w:val="ConsPlusNormal"/>
        <w:jc w:val="center"/>
      </w:pPr>
    </w:p>
    <w:p w:rsidR="00C211E4" w:rsidRDefault="00C211E4">
      <w:pPr>
        <w:pStyle w:val="ConsPlusNormal"/>
        <w:jc w:val="center"/>
      </w:pPr>
      <w:r>
        <w:t xml:space="preserve">(по </w:t>
      </w:r>
      <w:hyperlink r:id="rId333" w:tooltip="&quo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техрегулирования от 15.12.2004 N 120-ст) (ред. от 09.12.2013){КонсультантПлюс}" w:history="1">
        <w:r>
          <w:rPr>
            <w:color w:val="0000FF"/>
          </w:rPr>
          <w:t>ГОСТу Р 52289-2004</w:t>
        </w:r>
      </w:hyperlink>
      <w:r>
        <w:t xml:space="preserve"> и </w:t>
      </w:r>
      <w:hyperlink r:id="rId334"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09.12.2013){КонсультантПлюс}" w:history="1">
        <w:r>
          <w:rPr>
            <w:color w:val="0000FF"/>
          </w:rPr>
          <w:t>ГОСТу Р 52290-2004</w:t>
        </w:r>
      </w:hyperlink>
      <w:r>
        <w:t>)</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 xml:space="preserve">(в ред. Постановлений Правительства РФ от 21.04.2000 </w:t>
      </w:r>
      <w:hyperlink r:id="rId335"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p>
    <w:p w:rsidR="00C211E4" w:rsidRDefault="00C211E4">
      <w:pPr>
        <w:pStyle w:val="ConsPlusNormal"/>
        <w:jc w:val="center"/>
      </w:pPr>
      <w:r>
        <w:t xml:space="preserve">от 24.01.2001 </w:t>
      </w:r>
      <w:hyperlink r:id="rId33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33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16.02.2008 </w:t>
      </w:r>
      <w:hyperlink r:id="rId338"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C211E4" w:rsidRDefault="00C211E4">
      <w:pPr>
        <w:pStyle w:val="ConsPlusNormal"/>
        <w:jc w:val="center"/>
      </w:pPr>
      <w:r>
        <w:t xml:space="preserve">от 10.05.2010 </w:t>
      </w:r>
      <w:hyperlink r:id="rId339"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06.10.2011 </w:t>
      </w:r>
      <w:hyperlink r:id="rId340"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28.03.2012 </w:t>
      </w:r>
      <w:hyperlink r:id="rId34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jc w:val="center"/>
      </w:pPr>
      <w:r>
        <w:t xml:space="preserve">от 21.01.2013 </w:t>
      </w:r>
      <w:hyperlink r:id="rId342"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 xml:space="preserve">, от 23.07.2013 </w:t>
      </w:r>
      <w:hyperlink r:id="rId343"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 xml:space="preserve">, от 22.03.2014 </w:t>
      </w:r>
      <w:hyperlink r:id="rId34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C211E4" w:rsidRDefault="00C211E4">
      <w:pPr>
        <w:pStyle w:val="ConsPlusNormal"/>
        <w:jc w:val="center"/>
      </w:pPr>
      <w:r>
        <w:t xml:space="preserve">от 24.10.2014 </w:t>
      </w:r>
      <w:hyperlink r:id="rId345"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 xml:space="preserve">, от 19.12.2014 </w:t>
      </w:r>
      <w:hyperlink r:id="rId346"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 xml:space="preserve">, от 02.04.2015 </w:t>
      </w:r>
      <w:hyperlink r:id="rId34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C211E4" w:rsidRDefault="00C211E4">
      <w:pPr>
        <w:pStyle w:val="ConsPlusNormal"/>
        <w:jc w:val="center"/>
      </w:pPr>
      <w:r>
        <w:t xml:space="preserve">от 02.11.2015 </w:t>
      </w:r>
      <w:hyperlink r:id="rId348"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21.01.2016 </w:t>
      </w:r>
      <w:hyperlink r:id="rId349"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 xml:space="preserve">, от 20.07.2016 </w:t>
      </w:r>
      <w:hyperlink r:id="rId350"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N 700</w:t>
        </w:r>
      </w:hyperlink>
      <w:r>
        <w:t>,</w:t>
      </w:r>
    </w:p>
    <w:p w:rsidR="00C211E4" w:rsidRDefault="00C211E4">
      <w:pPr>
        <w:pStyle w:val="ConsPlusNormal"/>
        <w:jc w:val="center"/>
      </w:pPr>
      <w:r>
        <w:t xml:space="preserve">от 28.06.2017 </w:t>
      </w:r>
      <w:hyperlink r:id="rId351"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C211E4" w:rsidRDefault="00C211E4">
      <w:pPr>
        <w:pStyle w:val="ConsPlusNormal"/>
        <w:jc w:val="both"/>
      </w:pPr>
    </w:p>
    <w:p w:rsidR="00C211E4" w:rsidRDefault="00C211E4">
      <w:pPr>
        <w:pStyle w:val="ConsPlusNormal"/>
        <w:jc w:val="center"/>
        <w:outlineLvl w:val="2"/>
      </w:pPr>
      <w:bookmarkStart w:id="37" w:name="Par876"/>
      <w:bookmarkEnd w:id="37"/>
      <w:r>
        <w:t>1. Предупреждающие знаки</w:t>
      </w:r>
    </w:p>
    <w:p w:rsidR="00C211E4" w:rsidRDefault="00C211E4">
      <w:pPr>
        <w:pStyle w:val="ConsPlusNormal"/>
        <w:jc w:val="both"/>
      </w:pPr>
    </w:p>
    <w:p w:rsidR="00C211E4" w:rsidRDefault="00C211E4">
      <w:pPr>
        <w:pStyle w:val="ConsPlusNormal"/>
        <w:ind w:firstLine="540"/>
        <w:jc w:val="both"/>
      </w:pPr>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C211E4" w:rsidRDefault="00C211E4">
      <w:pPr>
        <w:pStyle w:val="ConsPlusNormal"/>
        <w:spacing w:before="200"/>
        <w:ind w:firstLine="540"/>
        <w:jc w:val="both"/>
      </w:pPr>
      <w:bookmarkStart w:id="38" w:name="Par879"/>
      <w:bookmarkEnd w:id="38"/>
      <w:r>
        <w:t>1.1 &lt;*&gt; "Железнодорожный переезд со шлагбаумом".</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Нумерация дорожных знаков соответствует </w:t>
      </w:r>
      <w:hyperlink r:id="rId352"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09.12.2013){КонсультантПлюс}" w:history="1">
        <w:r>
          <w:rPr>
            <w:color w:val="0000FF"/>
          </w:rPr>
          <w:t>ГОСТу Р 52290-2004</w:t>
        </w:r>
      </w:hyperlink>
      <w:r>
        <w:t>.</w:t>
      </w:r>
    </w:p>
    <w:p w:rsidR="00C211E4" w:rsidRDefault="00C211E4">
      <w:pPr>
        <w:pStyle w:val="ConsPlusNormal"/>
        <w:jc w:val="both"/>
      </w:pPr>
      <w:r>
        <w:t xml:space="preserve">(сноска в ред. </w:t>
      </w:r>
      <w:hyperlink r:id="rId35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jc w:val="both"/>
      </w:pPr>
    </w:p>
    <w:p w:rsidR="00C211E4" w:rsidRDefault="00C211E4">
      <w:pPr>
        <w:pStyle w:val="ConsPlusNormal"/>
        <w:ind w:firstLine="540"/>
        <w:jc w:val="both"/>
      </w:pPr>
      <w:bookmarkStart w:id="39" w:name="Par884"/>
      <w:bookmarkEnd w:id="39"/>
      <w:r>
        <w:t>1.2 "Железнодорожный переезд без шлагбаума".</w:t>
      </w:r>
    </w:p>
    <w:p w:rsidR="00C211E4" w:rsidRDefault="00C211E4">
      <w:pPr>
        <w:pStyle w:val="ConsPlusNormal"/>
        <w:spacing w:before="200"/>
        <w:ind w:firstLine="540"/>
        <w:jc w:val="both"/>
      </w:pPr>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C211E4" w:rsidRDefault="00C211E4">
      <w:pPr>
        <w:pStyle w:val="ConsPlusNormal"/>
        <w:spacing w:before="200"/>
        <w:ind w:firstLine="540"/>
        <w:jc w:val="both"/>
      </w:pPr>
      <w: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C211E4" w:rsidRDefault="00C211E4">
      <w:pPr>
        <w:pStyle w:val="ConsPlusNormal"/>
        <w:spacing w:before="200"/>
        <w:ind w:firstLine="540"/>
        <w:jc w:val="both"/>
      </w:pPr>
      <w:bookmarkStart w:id="40" w:name="Par887"/>
      <w:bookmarkEnd w:id="40"/>
      <w:r>
        <w:t>1.5 "Пересечение с трамвайной линией".</w:t>
      </w:r>
    </w:p>
    <w:p w:rsidR="00C211E4" w:rsidRDefault="00C211E4">
      <w:pPr>
        <w:pStyle w:val="ConsPlusNormal"/>
        <w:spacing w:before="200"/>
        <w:ind w:firstLine="540"/>
        <w:jc w:val="both"/>
      </w:pPr>
      <w:r>
        <w:t>1.6 "Пересечение равнозначных дорог".</w:t>
      </w:r>
    </w:p>
    <w:p w:rsidR="00C211E4" w:rsidRDefault="00C211E4">
      <w:pPr>
        <w:pStyle w:val="ConsPlusNormal"/>
        <w:spacing w:before="200"/>
        <w:ind w:firstLine="540"/>
        <w:jc w:val="both"/>
      </w:pPr>
      <w:r>
        <w:t>1.7 "Пересечение с круговым движением".</w:t>
      </w:r>
    </w:p>
    <w:p w:rsidR="00C211E4" w:rsidRDefault="00C211E4">
      <w:pPr>
        <w:pStyle w:val="ConsPlusNormal"/>
        <w:spacing w:before="200"/>
        <w:ind w:firstLine="540"/>
        <w:jc w:val="both"/>
      </w:pPr>
      <w:bookmarkStart w:id="41" w:name="Par890"/>
      <w:bookmarkEnd w:id="41"/>
      <w:r>
        <w:t>1.8 "Светофорное регулирование". Перекресток, пешеходный переход или участок дороги, движение на котором регулируется светофором.</w:t>
      </w:r>
    </w:p>
    <w:p w:rsidR="00C211E4" w:rsidRDefault="00C211E4">
      <w:pPr>
        <w:pStyle w:val="ConsPlusNormal"/>
        <w:spacing w:before="200"/>
        <w:ind w:firstLine="540"/>
        <w:jc w:val="both"/>
      </w:pPr>
      <w:bookmarkStart w:id="42" w:name="Par891"/>
      <w:bookmarkEnd w:id="42"/>
      <w:r>
        <w:t>1.9 "Разводной мост". Разводной мост или паромная переправа.</w:t>
      </w:r>
    </w:p>
    <w:p w:rsidR="00C211E4" w:rsidRDefault="00C211E4">
      <w:pPr>
        <w:pStyle w:val="ConsPlusNormal"/>
        <w:spacing w:before="200"/>
        <w:ind w:firstLine="540"/>
        <w:jc w:val="both"/>
      </w:pPr>
      <w:bookmarkStart w:id="43" w:name="Par892"/>
      <w:bookmarkEnd w:id="43"/>
      <w:r>
        <w:t>1.10 "Выезд на набережную". Выезд на набережную или берег.</w:t>
      </w:r>
    </w:p>
    <w:p w:rsidR="00C211E4" w:rsidRDefault="00C211E4">
      <w:pPr>
        <w:pStyle w:val="ConsPlusNormal"/>
        <w:spacing w:before="200"/>
        <w:ind w:firstLine="540"/>
        <w:jc w:val="both"/>
      </w:pPr>
      <w:r>
        <w:t>1.11.1, 1.11.2 "Опасный поворот". Закругление дороги малого радиуса или с ограниченной видимостью: 1.11.1 - направо, 1.11.2 - налево.</w:t>
      </w:r>
    </w:p>
    <w:p w:rsidR="00C211E4" w:rsidRDefault="00C211E4">
      <w:pPr>
        <w:pStyle w:val="ConsPlusNormal"/>
        <w:spacing w:before="200"/>
        <w:ind w:firstLine="540"/>
        <w:jc w:val="both"/>
      </w:pPr>
      <w:r>
        <w:lastRenderedPageBreak/>
        <w:t>1.12.1, 1.12.2 - "Опасные повороты". Участок дороги с опасными поворотами: 1.12.1 - с первым поворотом направо, 1.12.2 - с первым поворотом налево.</w:t>
      </w:r>
    </w:p>
    <w:p w:rsidR="00C211E4" w:rsidRDefault="00C211E4">
      <w:pPr>
        <w:pStyle w:val="ConsPlusNormal"/>
        <w:spacing w:before="200"/>
        <w:ind w:firstLine="540"/>
        <w:jc w:val="both"/>
      </w:pPr>
      <w:bookmarkStart w:id="44" w:name="Par895"/>
      <w:bookmarkEnd w:id="44"/>
      <w:r>
        <w:t>1.13 "Крутой спуск".</w:t>
      </w:r>
    </w:p>
    <w:p w:rsidR="00C211E4" w:rsidRDefault="00C211E4">
      <w:pPr>
        <w:pStyle w:val="ConsPlusNormal"/>
        <w:spacing w:before="200"/>
        <w:ind w:firstLine="540"/>
        <w:jc w:val="both"/>
      </w:pPr>
      <w:bookmarkStart w:id="45" w:name="Par896"/>
      <w:bookmarkEnd w:id="45"/>
      <w:r>
        <w:t>1.14 "Крутой подъем".</w:t>
      </w:r>
    </w:p>
    <w:p w:rsidR="00C211E4" w:rsidRDefault="00C211E4">
      <w:pPr>
        <w:pStyle w:val="ConsPlusNormal"/>
        <w:spacing w:before="200"/>
        <w:ind w:firstLine="540"/>
        <w:jc w:val="both"/>
      </w:pPr>
      <w:bookmarkStart w:id="46" w:name="Par897"/>
      <w:bookmarkEnd w:id="46"/>
      <w:r>
        <w:t>1.15 "Скользкая дорога". Участок дороги с повышенной скользкостью проезжей части.</w:t>
      </w:r>
    </w:p>
    <w:p w:rsidR="00C211E4" w:rsidRDefault="00C211E4">
      <w:pPr>
        <w:pStyle w:val="ConsPlusNormal"/>
        <w:spacing w:before="200"/>
        <w:ind w:firstLine="540"/>
        <w:jc w:val="both"/>
      </w:pPr>
      <w:bookmarkStart w:id="47" w:name="Par898"/>
      <w:bookmarkEnd w:id="47"/>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C211E4" w:rsidRDefault="00C211E4">
      <w:pPr>
        <w:pStyle w:val="ConsPlusNormal"/>
        <w:spacing w:before="200"/>
        <w:ind w:firstLine="540"/>
        <w:jc w:val="both"/>
      </w:pPr>
      <w:r>
        <w:t>1.17 "Искусственная неровность". Участок дороги с искусственной неровностью (неровностями) для принудительного снижения скорости.</w:t>
      </w:r>
    </w:p>
    <w:p w:rsidR="00C211E4" w:rsidRDefault="00C211E4">
      <w:pPr>
        <w:pStyle w:val="ConsPlusNormal"/>
        <w:jc w:val="both"/>
      </w:pPr>
      <w:r>
        <w:t xml:space="preserve">(в ред. </w:t>
      </w:r>
      <w:hyperlink r:id="rId35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48" w:name="Par901"/>
      <w:bookmarkEnd w:id="48"/>
      <w:r>
        <w:t>1.18 "Выброс гравия". Участок дороги, на котором возможен выброс гравия, щебня и тому подобного из-под колес транспортных средств.</w:t>
      </w:r>
    </w:p>
    <w:p w:rsidR="00C211E4" w:rsidRDefault="00C211E4">
      <w:pPr>
        <w:pStyle w:val="ConsPlusNormal"/>
        <w:jc w:val="both"/>
      </w:pPr>
      <w:r>
        <w:t xml:space="preserve">(в ред. </w:t>
      </w:r>
      <w:hyperlink r:id="rId35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1.19 "Опасная обочина". Участок дороги, на котором съезд на обочину опасен.</w:t>
      </w:r>
    </w:p>
    <w:p w:rsidR="00C211E4" w:rsidRDefault="00C211E4">
      <w:pPr>
        <w:pStyle w:val="ConsPlusNormal"/>
        <w:jc w:val="both"/>
      </w:pPr>
      <w:r>
        <w:t xml:space="preserve">(в ред. </w:t>
      </w:r>
      <w:hyperlink r:id="rId35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1.20.1 - 1.20.3 "Сужение дороги". Сужение с обеих сторон - 1.20.1, справа - 1.20.2, слева - 1.20.3.</w:t>
      </w:r>
    </w:p>
    <w:p w:rsidR="00C211E4" w:rsidRDefault="00C211E4">
      <w:pPr>
        <w:pStyle w:val="ConsPlusNormal"/>
        <w:jc w:val="both"/>
      </w:pPr>
      <w:r>
        <w:t xml:space="preserve">(в ред. </w:t>
      </w:r>
      <w:hyperlink r:id="rId35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49" w:name="Par907"/>
      <w:bookmarkEnd w:id="49"/>
      <w:r>
        <w:t>1.21 "Двустороннее движение". Начало участка дороги (проезжей части) с встречным движением.</w:t>
      </w:r>
    </w:p>
    <w:p w:rsidR="00C211E4" w:rsidRDefault="00C211E4">
      <w:pPr>
        <w:pStyle w:val="ConsPlusNormal"/>
        <w:jc w:val="both"/>
      </w:pPr>
      <w:r>
        <w:t xml:space="preserve">(в ред. </w:t>
      </w:r>
      <w:hyperlink r:id="rId35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50" w:name="Par909"/>
      <w:bookmarkEnd w:id="50"/>
      <w:r>
        <w:t xml:space="preserve">1.22 "Пешеходный переход". Пешеходный переход, обозначенный </w:t>
      </w:r>
      <w:hyperlink w:anchor="Par1122" w:tooltip="5.19.1, 5.19.2 &quot;Пешеходный переход&quot;." w:history="1">
        <w:r>
          <w:rPr>
            <w:color w:val="0000FF"/>
          </w:rPr>
          <w:t>знаками 5.19.1,</w:t>
        </w:r>
      </w:hyperlink>
      <w:r>
        <w:t xml:space="preserve"> </w:t>
      </w:r>
      <w:hyperlink w:anchor="Par1122" w:tooltip="5.19.1, 5.19.2 &quot;Пешеходный переход&quot;." w:history="1">
        <w:r>
          <w:rPr>
            <w:color w:val="0000FF"/>
          </w:rPr>
          <w:t>5.19.2</w:t>
        </w:r>
      </w:hyperlink>
      <w:r>
        <w:t xml:space="preserve"> и (или) </w:t>
      </w:r>
      <w:hyperlink w:anchor="Par1279" w:tooltip="1. Горизонтальная разметка" w:history="1">
        <w:r>
          <w:rPr>
            <w:color w:val="0000FF"/>
          </w:rPr>
          <w:t>разметкой 1.14.1</w:t>
        </w:r>
      </w:hyperlink>
      <w:r>
        <w:t xml:space="preserve"> и </w:t>
      </w:r>
      <w:hyperlink w:anchor="Par1279" w:tooltip="1. Горизонтальная разметка" w:history="1">
        <w:r>
          <w:rPr>
            <w:color w:val="0000FF"/>
          </w:rPr>
          <w:t>1.14.2.</w:t>
        </w:r>
      </w:hyperlink>
    </w:p>
    <w:p w:rsidR="00C211E4" w:rsidRDefault="00C211E4">
      <w:pPr>
        <w:pStyle w:val="ConsPlusNormal"/>
        <w:jc w:val="both"/>
      </w:pPr>
      <w:r>
        <w:t xml:space="preserve">(в ред. </w:t>
      </w:r>
      <w:hyperlink r:id="rId35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51" w:name="Par911"/>
      <w:bookmarkEnd w:id="51"/>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C211E4" w:rsidRDefault="00C211E4">
      <w:pPr>
        <w:pStyle w:val="ConsPlusNormal"/>
        <w:jc w:val="both"/>
      </w:pPr>
      <w:r>
        <w:t xml:space="preserve">(в ред. </w:t>
      </w:r>
      <w:hyperlink r:id="rId36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1.24 "Пересечение с велосипедной дорожкой или велопешеходной дорожкой".</w:t>
      </w:r>
    </w:p>
    <w:p w:rsidR="00C211E4" w:rsidRDefault="00C211E4">
      <w:pPr>
        <w:pStyle w:val="ConsPlusNormal"/>
        <w:jc w:val="both"/>
      </w:pPr>
      <w:r>
        <w:t xml:space="preserve">(в ред. </w:t>
      </w:r>
      <w:hyperlink r:id="rId36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bookmarkStart w:id="52" w:name="Par915"/>
      <w:bookmarkEnd w:id="52"/>
      <w:r>
        <w:t>1.25 "Дорожные работы".</w:t>
      </w:r>
    </w:p>
    <w:p w:rsidR="00C211E4" w:rsidRDefault="00C211E4">
      <w:pPr>
        <w:pStyle w:val="ConsPlusNormal"/>
        <w:jc w:val="both"/>
      </w:pPr>
      <w:r>
        <w:t xml:space="preserve">(в ред. </w:t>
      </w:r>
      <w:hyperlink r:id="rId36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1.26 "Перегон скота".</w:t>
      </w:r>
    </w:p>
    <w:p w:rsidR="00C211E4" w:rsidRDefault="00C211E4">
      <w:pPr>
        <w:pStyle w:val="ConsPlusNormal"/>
        <w:jc w:val="both"/>
      </w:pPr>
      <w:r>
        <w:t xml:space="preserve">(в ред. </w:t>
      </w:r>
      <w:hyperlink r:id="rId36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1.27 "Дикие животные".</w:t>
      </w:r>
    </w:p>
    <w:p w:rsidR="00C211E4" w:rsidRDefault="00C211E4">
      <w:pPr>
        <w:pStyle w:val="ConsPlusNormal"/>
        <w:jc w:val="both"/>
      </w:pPr>
      <w:r>
        <w:t xml:space="preserve">(в ред. </w:t>
      </w:r>
      <w:hyperlink r:id="rId36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1.28 "Падение камней". Участок дороги, на котором возможны обвалы, оползни, падение камней.</w:t>
      </w:r>
    </w:p>
    <w:p w:rsidR="00C211E4" w:rsidRDefault="00C211E4">
      <w:pPr>
        <w:pStyle w:val="ConsPlusNormal"/>
        <w:jc w:val="both"/>
      </w:pPr>
      <w:r>
        <w:t xml:space="preserve">(в ред. </w:t>
      </w:r>
      <w:hyperlink r:id="rId36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1.29 "Боковой ветер".</w:t>
      </w:r>
    </w:p>
    <w:p w:rsidR="00C211E4" w:rsidRDefault="00C211E4">
      <w:pPr>
        <w:pStyle w:val="ConsPlusNormal"/>
        <w:jc w:val="both"/>
      </w:pPr>
      <w:r>
        <w:t xml:space="preserve">(в ред. </w:t>
      </w:r>
      <w:hyperlink r:id="rId36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1.30 "Низколетящие самолеты".</w:t>
      </w:r>
    </w:p>
    <w:p w:rsidR="00C211E4" w:rsidRDefault="00C211E4">
      <w:pPr>
        <w:pStyle w:val="ConsPlusNormal"/>
        <w:jc w:val="both"/>
      </w:pPr>
      <w:r>
        <w:t xml:space="preserve">(в ред. </w:t>
      </w:r>
      <w:hyperlink r:id="rId36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1.31 "Тоннель". Тоннель, в котором отсутствует искусственное освещение, или тоннель, видимость въездного портала которого ограничена.</w:t>
      </w:r>
    </w:p>
    <w:p w:rsidR="00C211E4" w:rsidRDefault="00C211E4">
      <w:pPr>
        <w:pStyle w:val="ConsPlusNormal"/>
        <w:jc w:val="both"/>
      </w:pPr>
      <w:r>
        <w:t xml:space="preserve">(в ред. </w:t>
      </w:r>
      <w:hyperlink r:id="rId36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53" w:name="Par929"/>
      <w:bookmarkEnd w:id="53"/>
      <w:r>
        <w:t>1.32 "Затор". Участок дороги, на котором образовался затор.</w:t>
      </w:r>
    </w:p>
    <w:p w:rsidR="00C211E4" w:rsidRDefault="00C211E4">
      <w:pPr>
        <w:pStyle w:val="ConsPlusNormal"/>
        <w:jc w:val="both"/>
      </w:pPr>
      <w:r>
        <w:lastRenderedPageBreak/>
        <w:t xml:space="preserve">(в ред. </w:t>
      </w:r>
      <w:hyperlink r:id="rId36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54" w:name="Par931"/>
      <w:bookmarkEnd w:id="54"/>
      <w:r>
        <w:t>1.33 "Прочие опасности". Участок дороги, на котором имеются опасности, не предусмотренные другими предупреждающими знаками.</w:t>
      </w:r>
    </w:p>
    <w:p w:rsidR="00C211E4" w:rsidRDefault="00C211E4">
      <w:pPr>
        <w:pStyle w:val="ConsPlusNormal"/>
        <w:jc w:val="both"/>
      </w:pPr>
      <w:r>
        <w:t xml:space="preserve">(в ред. </w:t>
      </w:r>
      <w:hyperlink r:id="rId37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C211E4" w:rsidRDefault="00C211E4">
      <w:pPr>
        <w:pStyle w:val="ConsPlusNormal"/>
        <w:jc w:val="both"/>
      </w:pPr>
      <w:r>
        <w:t xml:space="preserve">(в ред. </w:t>
      </w:r>
      <w:hyperlink r:id="rId37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C211E4" w:rsidRDefault="00C211E4">
      <w:pPr>
        <w:pStyle w:val="ConsPlusNormal"/>
        <w:jc w:val="both"/>
      </w:pPr>
      <w:r>
        <w:t xml:space="preserve">(в ред. </w:t>
      </w:r>
      <w:hyperlink r:id="rId37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Предупреждающие </w:t>
      </w:r>
      <w:hyperlink w:anchor="Par879" w:tooltip="1.1 &lt;*&gt; &quot;Железнодорожный переезд со шлагбаумом&quot;." w:history="1">
        <w:r>
          <w:rPr>
            <w:color w:val="0000FF"/>
          </w:rPr>
          <w:t>знаки 1.1,</w:t>
        </w:r>
      </w:hyperlink>
      <w:r>
        <w:t xml:space="preserve"> </w:t>
      </w:r>
      <w:hyperlink w:anchor="Par884" w:tooltip="1.2 &quot;Железнодорожный переезд без шлагбаума&quot;." w:history="1">
        <w:r>
          <w:rPr>
            <w:color w:val="0000FF"/>
          </w:rPr>
          <w:t>1.2,</w:t>
        </w:r>
      </w:hyperlink>
      <w:r>
        <w:t xml:space="preserve"> </w:t>
      </w:r>
      <w:hyperlink w:anchor="Par887" w:tooltip="1.5 &quot;Пересечение с трамвайной линией&quot;." w:history="1">
        <w:r>
          <w:rPr>
            <w:color w:val="0000FF"/>
          </w:rPr>
          <w:t>1.5</w:t>
        </w:r>
      </w:hyperlink>
      <w:r>
        <w:t xml:space="preserve"> - </w:t>
      </w:r>
      <w:hyperlink w:anchor="Par931" w:tooltip="1.33 &quot;Прочие опасности&quot;. Участок дороги, на котором имеются опасности, не предусмотренные другими предупреждающими знаками." w:history="1">
        <w:r>
          <w:rPr>
            <w:color w:val="0000FF"/>
          </w:rPr>
          <w:t>1.33</w:t>
        </w:r>
      </w:hyperlink>
      <w:r>
        <w:t xml:space="preserve">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ar1212"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history="1">
        <w:r>
          <w:rPr>
            <w:color w:val="0000FF"/>
          </w:rPr>
          <w:t>табличке 8.1.1.</w:t>
        </w:r>
      </w:hyperlink>
    </w:p>
    <w:p w:rsidR="00C211E4" w:rsidRDefault="00C211E4">
      <w:pPr>
        <w:pStyle w:val="ConsPlusNormal"/>
        <w:jc w:val="both"/>
      </w:pPr>
      <w:r>
        <w:t xml:space="preserve">(в ред. </w:t>
      </w:r>
      <w:hyperlink r:id="rId37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hyperlink w:anchor="Par895" w:tooltip="1.13 &quot;Крутой спуск&quot;." w:history="1">
        <w:r>
          <w:rPr>
            <w:color w:val="0000FF"/>
          </w:rPr>
          <w:t>Знаки 1.13</w:t>
        </w:r>
      </w:hyperlink>
      <w:r>
        <w:t xml:space="preserve"> и </w:t>
      </w:r>
      <w:hyperlink w:anchor="Par896" w:tooltip="1.14 &quot;Крутой подъем&quot;." w:history="1">
        <w:r>
          <w:rPr>
            <w:color w:val="0000FF"/>
          </w:rPr>
          <w:t>1.14</w:t>
        </w:r>
      </w:hyperlink>
      <w:r>
        <w:t xml:space="preserve"> могут устанавливаться без </w:t>
      </w:r>
      <w:hyperlink w:anchor="Par1212"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history="1">
        <w:r>
          <w:rPr>
            <w:color w:val="0000FF"/>
          </w:rPr>
          <w:t>таблички 8.1.1</w:t>
        </w:r>
      </w:hyperlink>
      <w:r>
        <w:t xml:space="preserve"> непосредственно перед началом спуска или подъема, если спуски и подъемы следуют друг за другом.</w:t>
      </w:r>
    </w:p>
    <w:p w:rsidR="00C211E4" w:rsidRDefault="00C211E4">
      <w:pPr>
        <w:pStyle w:val="ConsPlusNormal"/>
        <w:jc w:val="both"/>
      </w:pPr>
      <w:r>
        <w:t xml:space="preserve">(в ред. </w:t>
      </w:r>
      <w:hyperlink r:id="rId37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hyperlink w:anchor="Par915" w:tooltip="1.25 &quot;Дорожные работы&quot;." w:history="1">
        <w:r>
          <w:rPr>
            <w:color w:val="0000FF"/>
          </w:rPr>
          <w:t>Знак 1.25</w:t>
        </w:r>
      </w:hyperlink>
      <w:r>
        <w:t xml:space="preserve"> при проведении краткосрочных работ на проезжей части может устанавливаться без </w:t>
      </w:r>
      <w:hyperlink w:anchor="Par1212"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history="1">
        <w:r>
          <w:rPr>
            <w:color w:val="0000FF"/>
          </w:rPr>
          <w:t>таблички 8.1.1</w:t>
        </w:r>
      </w:hyperlink>
      <w:r>
        <w:t xml:space="preserve"> на расстоянии 10 - 15 м до места проведения работ.</w:t>
      </w:r>
    </w:p>
    <w:p w:rsidR="00C211E4" w:rsidRDefault="00C211E4">
      <w:pPr>
        <w:pStyle w:val="ConsPlusNormal"/>
        <w:jc w:val="both"/>
      </w:pPr>
      <w:r>
        <w:t xml:space="preserve">(в ред. </w:t>
      </w:r>
      <w:hyperlink r:id="rId37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hyperlink w:anchor="Par929" w:tooltip="1.32 &quot;Затор&quot;. Участок дороги, на котором образовался затор." w:history="1">
        <w:r>
          <w:rPr>
            <w:color w:val="0000FF"/>
          </w:rPr>
          <w:t>Знак 1.32</w:t>
        </w:r>
      </w:hyperlink>
      <w:r>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C211E4" w:rsidRDefault="00C211E4">
      <w:pPr>
        <w:pStyle w:val="ConsPlusNormal"/>
        <w:jc w:val="both"/>
      </w:pPr>
      <w:r>
        <w:t xml:space="preserve">(в ред. </w:t>
      </w:r>
      <w:hyperlink r:id="rId37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Вне населенных пунктов </w:t>
      </w:r>
      <w:hyperlink w:anchor="Par879" w:tooltip="1.1 &lt;*&gt; &quot;Железнодорожный переезд со шлагбаумом&quot;." w:history="1">
        <w:r>
          <w:rPr>
            <w:color w:val="0000FF"/>
          </w:rPr>
          <w:t>знаки 1.1,</w:t>
        </w:r>
      </w:hyperlink>
      <w:r>
        <w:t xml:space="preserve"> </w:t>
      </w:r>
      <w:hyperlink w:anchor="Par884" w:tooltip="1.2 &quot;Железнодорожный переезд без шлагбаума&quot;." w:history="1">
        <w:r>
          <w:rPr>
            <w:color w:val="0000FF"/>
          </w:rPr>
          <w:t>1.2,</w:t>
        </w:r>
      </w:hyperlink>
      <w:r>
        <w:t xml:space="preserve"> </w:t>
      </w:r>
      <w:hyperlink w:anchor="Par891" w:tooltip="1.9 &quot;Разводной мост&quot;. Разводной мост или паромная переправа." w:history="1">
        <w:r>
          <w:rPr>
            <w:color w:val="0000FF"/>
          </w:rPr>
          <w:t>1.9,</w:t>
        </w:r>
      </w:hyperlink>
      <w:r>
        <w:t xml:space="preserve"> </w:t>
      </w:r>
      <w:hyperlink w:anchor="Par892" w:tooltip="1.10 &quot;Выезд на набережную&quot;. Выезд на набережную или берег." w:history="1">
        <w:r>
          <w:rPr>
            <w:color w:val="0000FF"/>
          </w:rPr>
          <w:t>1.10,</w:t>
        </w:r>
      </w:hyperlink>
      <w:r>
        <w:t xml:space="preserve"> </w:t>
      </w:r>
      <w:hyperlink w:anchor="Par911"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history="1">
        <w:r>
          <w:rPr>
            <w:color w:val="0000FF"/>
          </w:rPr>
          <w:t>1.23</w:t>
        </w:r>
      </w:hyperlink>
      <w:r>
        <w:t xml:space="preserve"> и </w:t>
      </w:r>
      <w:hyperlink w:anchor="Par915" w:tooltip="1.25 &quot;Дорожные работы&quot;." w:history="1">
        <w:r>
          <w:rPr>
            <w:color w:val="0000FF"/>
          </w:rPr>
          <w:t>1.25</w:t>
        </w:r>
      </w:hyperlink>
      <w:r>
        <w:t xml:space="preserve"> повторяются. Второй знак устанавливается на расстоянии не менее 50 м до начала опасного участка. Знаки </w:t>
      </w:r>
      <w:hyperlink w:anchor="Par911"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history="1">
        <w:r>
          <w:rPr>
            <w:color w:val="0000FF"/>
          </w:rPr>
          <w:t>1.23</w:t>
        </w:r>
      </w:hyperlink>
      <w:r>
        <w:t xml:space="preserve"> и </w:t>
      </w:r>
      <w:hyperlink w:anchor="Par915" w:tooltip="1.25 &quot;Дорожные работы&quot;." w:history="1">
        <w:r>
          <w:rPr>
            <w:color w:val="0000FF"/>
          </w:rPr>
          <w:t>1.25</w:t>
        </w:r>
      </w:hyperlink>
      <w:r>
        <w:t xml:space="preserve"> повторяются и в населенных пунктах непосредственно в начале опасного участка.</w:t>
      </w:r>
    </w:p>
    <w:p w:rsidR="00C211E4" w:rsidRDefault="00C211E4">
      <w:pPr>
        <w:pStyle w:val="ConsPlusNormal"/>
        <w:jc w:val="both"/>
      </w:pPr>
      <w:r>
        <w:t xml:space="preserve">(в ред. </w:t>
      </w:r>
      <w:hyperlink r:id="rId37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jc w:val="both"/>
      </w:pPr>
    </w:p>
    <w:p w:rsidR="00C211E4" w:rsidRDefault="00C211E4">
      <w:pPr>
        <w:pStyle w:val="ConsPlusNormal"/>
        <w:jc w:val="center"/>
        <w:outlineLvl w:val="2"/>
      </w:pPr>
      <w:r>
        <w:t>2. Знаки приоритета</w:t>
      </w:r>
    </w:p>
    <w:p w:rsidR="00C211E4" w:rsidRDefault="00C211E4">
      <w:pPr>
        <w:pStyle w:val="ConsPlusNormal"/>
        <w:jc w:val="both"/>
      </w:pPr>
    </w:p>
    <w:p w:rsidR="00C211E4" w:rsidRDefault="00C211E4">
      <w:pPr>
        <w:pStyle w:val="ConsPlusNormal"/>
        <w:ind w:firstLine="540"/>
        <w:jc w:val="both"/>
      </w:pPr>
      <w:r>
        <w:t>Знаки приоритета устанавливают очередность проезда перекрестков, пересечений проезжих частей или узких участков дороги.</w:t>
      </w:r>
    </w:p>
    <w:p w:rsidR="00C211E4" w:rsidRDefault="00C211E4">
      <w:pPr>
        <w:pStyle w:val="ConsPlusNormal"/>
        <w:spacing w:before="200"/>
        <w:ind w:firstLine="540"/>
        <w:jc w:val="both"/>
      </w:pPr>
      <w:bookmarkStart w:id="55" w:name="Par951"/>
      <w:bookmarkEnd w:id="55"/>
      <w:r>
        <w:t>2.1 "Главная дорога". Дорога, на которой предоставлено право преимущественного проезда нерегулируемых перекрестков.</w:t>
      </w:r>
    </w:p>
    <w:p w:rsidR="00C211E4" w:rsidRDefault="00C211E4">
      <w:pPr>
        <w:pStyle w:val="ConsPlusNormal"/>
        <w:spacing w:before="200"/>
        <w:ind w:firstLine="540"/>
        <w:jc w:val="both"/>
      </w:pPr>
      <w:bookmarkStart w:id="56" w:name="Par952"/>
      <w:bookmarkEnd w:id="56"/>
      <w:r>
        <w:t>2.2 "Конец главной дороги".</w:t>
      </w:r>
    </w:p>
    <w:p w:rsidR="00C211E4" w:rsidRDefault="00C211E4">
      <w:pPr>
        <w:pStyle w:val="ConsPlusNormal"/>
        <w:spacing w:before="200"/>
        <w:ind w:firstLine="540"/>
        <w:jc w:val="both"/>
      </w:pPr>
      <w:bookmarkStart w:id="57" w:name="Par953"/>
      <w:bookmarkEnd w:id="57"/>
      <w:r>
        <w:t>2.3.1 "Пересечение со второстепенной дорогой".</w:t>
      </w:r>
    </w:p>
    <w:p w:rsidR="00C211E4" w:rsidRDefault="00C211E4">
      <w:pPr>
        <w:pStyle w:val="ConsPlusNormal"/>
        <w:spacing w:before="200"/>
        <w:ind w:firstLine="540"/>
        <w:jc w:val="both"/>
      </w:pPr>
      <w:bookmarkStart w:id="58" w:name="Par954"/>
      <w:bookmarkEnd w:id="58"/>
      <w:r>
        <w:t>2.3.2 - 2.3.7 "Примыкание второстепенной дороги". Примыкание справа - 2.3.2, 2.3.4, 2.3.6, слева - 2.3.3, 2.3.5, 2.3.7.</w:t>
      </w:r>
    </w:p>
    <w:p w:rsidR="00C211E4" w:rsidRDefault="00C211E4">
      <w:pPr>
        <w:pStyle w:val="ConsPlusNormal"/>
        <w:jc w:val="both"/>
      </w:pPr>
      <w:r>
        <w:t xml:space="preserve">(в ред. </w:t>
      </w:r>
      <w:hyperlink r:id="rId37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59" w:name="Par956"/>
      <w:bookmarkEnd w:id="59"/>
      <w:r>
        <w:t xml:space="preserve">2.4 "Уступите дорогу". Водитель должен уступить дорогу транспортным средствам, движущимся по пересекаемой дороге, а при наличии </w:t>
      </w:r>
      <w:hyperlink w:anchor="Par1239" w:tooltip="8.13 &quot;Направление главной дороги&quot;. Указывает направление главной дороги на перекрестке." w:history="1">
        <w:r>
          <w:rPr>
            <w:color w:val="0000FF"/>
          </w:rPr>
          <w:t>таблички 8.13</w:t>
        </w:r>
      </w:hyperlink>
      <w:r>
        <w:t xml:space="preserve"> - по главной.</w:t>
      </w:r>
    </w:p>
    <w:p w:rsidR="00C211E4" w:rsidRDefault="00C211E4">
      <w:pPr>
        <w:pStyle w:val="ConsPlusNormal"/>
        <w:jc w:val="both"/>
      </w:pPr>
      <w:r>
        <w:t xml:space="preserve">(в ред. </w:t>
      </w:r>
      <w:hyperlink r:id="rId37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60" w:name="Par958"/>
      <w:bookmarkEnd w:id="60"/>
      <w: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ar1239" w:tooltip="8.13 &quot;Направление главной дороги&quot;. Указывает направление главной дороги на перекрестке." w:history="1">
        <w:r>
          <w:rPr>
            <w:color w:val="0000FF"/>
          </w:rPr>
          <w:t>таблички 8.13</w:t>
        </w:r>
      </w:hyperlink>
      <w:r>
        <w:t xml:space="preserve"> - по главной дороге.</w:t>
      </w:r>
    </w:p>
    <w:p w:rsidR="00C211E4" w:rsidRDefault="00C211E4">
      <w:pPr>
        <w:pStyle w:val="ConsPlusNormal"/>
        <w:jc w:val="both"/>
      </w:pPr>
      <w:r>
        <w:t xml:space="preserve">(в ред. </w:t>
      </w:r>
      <w:hyperlink r:id="rId38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 2.5</w:t>
        </w:r>
      </w:hyperlink>
      <w:r>
        <w:t xml:space="preserve">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C211E4" w:rsidRDefault="00C211E4">
      <w:pPr>
        <w:pStyle w:val="ConsPlusNormal"/>
        <w:spacing w:before="200"/>
        <w:ind w:firstLine="540"/>
        <w:jc w:val="both"/>
      </w:pPr>
      <w:bookmarkStart w:id="61" w:name="Par961"/>
      <w:bookmarkEnd w:id="61"/>
      <w: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C211E4" w:rsidRDefault="00C211E4">
      <w:pPr>
        <w:pStyle w:val="ConsPlusNormal"/>
        <w:spacing w:before="200"/>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C211E4" w:rsidRDefault="00C211E4">
      <w:pPr>
        <w:pStyle w:val="ConsPlusNormal"/>
        <w:jc w:val="both"/>
      </w:pPr>
    </w:p>
    <w:p w:rsidR="00C211E4" w:rsidRDefault="00C211E4">
      <w:pPr>
        <w:pStyle w:val="ConsPlusNormal"/>
        <w:jc w:val="center"/>
        <w:outlineLvl w:val="2"/>
      </w:pPr>
      <w:bookmarkStart w:id="62" w:name="Par964"/>
      <w:bookmarkEnd w:id="62"/>
      <w:r>
        <w:t>3. Запрещающие знаки</w:t>
      </w:r>
    </w:p>
    <w:p w:rsidR="00C211E4" w:rsidRDefault="00C211E4">
      <w:pPr>
        <w:pStyle w:val="ConsPlusNormal"/>
        <w:jc w:val="both"/>
      </w:pPr>
    </w:p>
    <w:p w:rsidR="00C211E4" w:rsidRDefault="00C211E4">
      <w:pPr>
        <w:pStyle w:val="ConsPlusNormal"/>
        <w:ind w:firstLine="540"/>
        <w:jc w:val="both"/>
      </w:pPr>
      <w:r>
        <w:t>Запрещающие знаки вводят или отменяют определенные ограничения движения.</w:t>
      </w:r>
    </w:p>
    <w:p w:rsidR="00C211E4" w:rsidRDefault="00C211E4">
      <w:pPr>
        <w:pStyle w:val="ConsPlusNormal"/>
        <w:spacing w:before="200"/>
        <w:ind w:firstLine="540"/>
        <w:jc w:val="both"/>
      </w:pPr>
      <w:bookmarkStart w:id="63" w:name="Par967"/>
      <w:bookmarkEnd w:id="63"/>
      <w:r>
        <w:t>3.1 "Въезд запрещен". Запрещается въезд всех транспортных средств в данном направлении.</w:t>
      </w:r>
    </w:p>
    <w:p w:rsidR="00C211E4" w:rsidRDefault="00C211E4">
      <w:pPr>
        <w:pStyle w:val="ConsPlusNormal"/>
        <w:spacing w:before="200"/>
        <w:ind w:firstLine="540"/>
        <w:jc w:val="both"/>
      </w:pPr>
      <w:bookmarkStart w:id="64" w:name="Par968"/>
      <w:bookmarkEnd w:id="64"/>
      <w:r>
        <w:t>3.2 "Движение запрещено". Запрещается движение всех транспортных средств.</w:t>
      </w:r>
    </w:p>
    <w:p w:rsidR="00C211E4" w:rsidRDefault="00C211E4">
      <w:pPr>
        <w:pStyle w:val="ConsPlusNormal"/>
        <w:spacing w:before="200"/>
        <w:ind w:firstLine="540"/>
        <w:jc w:val="both"/>
      </w:pPr>
      <w:bookmarkStart w:id="65" w:name="Par969"/>
      <w:bookmarkEnd w:id="65"/>
      <w:r>
        <w:t>3.3 "Движение механических транспортных средств запрещено".</w:t>
      </w:r>
    </w:p>
    <w:p w:rsidR="00C211E4" w:rsidRDefault="00C211E4">
      <w:pPr>
        <w:pStyle w:val="ConsPlusNormal"/>
        <w:spacing w:before="200"/>
        <w:ind w:firstLine="540"/>
        <w:jc w:val="both"/>
      </w:pPr>
      <w:bookmarkStart w:id="66" w:name="Par970"/>
      <w:bookmarkEnd w:id="66"/>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C211E4" w:rsidRDefault="00C211E4">
      <w:pPr>
        <w:pStyle w:val="ConsPlusNormal"/>
        <w:spacing w:before="200"/>
        <w:ind w:firstLine="540"/>
        <w:jc w:val="both"/>
      </w:pPr>
      <w:hyperlink w:anchor="Par970" w:tooltip="3.4 &quot;Движение грузовых автомобилей запрещено&quot;.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 w:history="1">
        <w:r>
          <w:rPr>
            <w:color w:val="0000FF"/>
          </w:rPr>
          <w:t>Знак 3.4</w:t>
        </w:r>
      </w:hyperlink>
      <w: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C211E4" w:rsidRDefault="00C211E4">
      <w:pPr>
        <w:pStyle w:val="ConsPlusNormal"/>
        <w:jc w:val="both"/>
      </w:pPr>
      <w:r>
        <w:t xml:space="preserve">(в ред. Постановлений Правительства РФ от 21.04.2000 </w:t>
      </w:r>
      <w:hyperlink r:id="rId381"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19.12.2014 </w:t>
      </w:r>
      <w:hyperlink r:id="rId382"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w:t>
      </w:r>
    </w:p>
    <w:p w:rsidR="00C211E4" w:rsidRDefault="00C211E4">
      <w:pPr>
        <w:pStyle w:val="ConsPlusNormal"/>
        <w:spacing w:before="200"/>
        <w:ind w:firstLine="540"/>
        <w:jc w:val="both"/>
      </w:pPr>
      <w:bookmarkStart w:id="67" w:name="Par973"/>
      <w:bookmarkEnd w:id="67"/>
      <w:r>
        <w:t>3.5 "Движение мотоциклов запрещено".</w:t>
      </w:r>
    </w:p>
    <w:p w:rsidR="00C211E4" w:rsidRDefault="00C211E4">
      <w:pPr>
        <w:pStyle w:val="ConsPlusNormal"/>
        <w:spacing w:before="200"/>
        <w:ind w:firstLine="540"/>
        <w:jc w:val="both"/>
      </w:pPr>
      <w:r>
        <w:t>3.6 "Движение тракторов запрещено". Запрещается движение тракторов и самоходных машин.</w:t>
      </w:r>
    </w:p>
    <w:p w:rsidR="00C211E4" w:rsidRDefault="00C211E4">
      <w:pPr>
        <w:pStyle w:val="ConsPlusNormal"/>
        <w:spacing w:before="200"/>
        <w:ind w:firstLine="540"/>
        <w:jc w:val="both"/>
      </w:pPr>
      <w:bookmarkStart w:id="68" w:name="Par975"/>
      <w:bookmarkEnd w:id="68"/>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C211E4" w:rsidRDefault="00C211E4">
      <w:pPr>
        <w:pStyle w:val="ConsPlusNormal"/>
        <w:spacing w:before="200"/>
        <w:ind w:firstLine="540"/>
        <w:jc w:val="both"/>
      </w:pPr>
      <w:bookmarkStart w:id="69" w:name="Par976"/>
      <w:bookmarkEnd w:id="69"/>
      <w:r>
        <w:t>3.8 "Движение гужевых повозок запрещено". Запрещается движение гужевых повозок (саней), верховых и вьючных животных, а также прогон скота.</w:t>
      </w:r>
    </w:p>
    <w:p w:rsidR="00C211E4" w:rsidRDefault="00C211E4">
      <w:pPr>
        <w:pStyle w:val="ConsPlusNormal"/>
        <w:spacing w:before="200"/>
        <w:ind w:firstLine="540"/>
        <w:jc w:val="both"/>
      </w:pPr>
      <w:bookmarkStart w:id="70" w:name="Par977"/>
      <w:bookmarkEnd w:id="70"/>
      <w:r>
        <w:t>3.9 "Движение на велосипедах запрещено". Запрещается движение велосипедов и мопедов.</w:t>
      </w:r>
    </w:p>
    <w:p w:rsidR="00C211E4" w:rsidRDefault="00C211E4">
      <w:pPr>
        <w:pStyle w:val="ConsPlusNormal"/>
        <w:spacing w:before="200"/>
        <w:ind w:firstLine="540"/>
        <w:jc w:val="both"/>
      </w:pPr>
      <w:bookmarkStart w:id="71" w:name="Par978"/>
      <w:bookmarkEnd w:id="71"/>
      <w:r>
        <w:t>3.10 "Движение пешеходов запрещено".</w:t>
      </w:r>
    </w:p>
    <w:p w:rsidR="00C211E4" w:rsidRDefault="00C211E4">
      <w:pPr>
        <w:pStyle w:val="ConsPlusNormal"/>
        <w:spacing w:before="200"/>
        <w:ind w:firstLine="540"/>
        <w:jc w:val="both"/>
      </w:pPr>
      <w:bookmarkStart w:id="72" w:name="Par979"/>
      <w:bookmarkEnd w:id="72"/>
      <w: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C211E4" w:rsidRDefault="00C211E4">
      <w:pPr>
        <w:pStyle w:val="ConsPlusNormal"/>
        <w:spacing w:before="200"/>
        <w:ind w:firstLine="540"/>
        <w:jc w:val="both"/>
      </w:pPr>
      <w:bookmarkStart w:id="73" w:name="Par980"/>
      <w:bookmarkEnd w:id="73"/>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C211E4" w:rsidRDefault="00C211E4">
      <w:pPr>
        <w:pStyle w:val="ConsPlusNormal"/>
        <w:jc w:val="both"/>
      </w:pPr>
      <w:r>
        <w:t xml:space="preserve">(в ред. </w:t>
      </w:r>
      <w:hyperlink r:id="rId38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C211E4" w:rsidRDefault="00C211E4">
      <w:pPr>
        <w:pStyle w:val="ConsPlusNormal"/>
        <w:spacing w:before="200"/>
        <w:ind w:firstLine="540"/>
        <w:jc w:val="both"/>
      </w:pPr>
      <w:bookmarkStart w:id="74" w:name="Par983"/>
      <w:bookmarkEnd w:id="74"/>
      <w: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C211E4" w:rsidRDefault="00C211E4">
      <w:pPr>
        <w:pStyle w:val="ConsPlusNormal"/>
        <w:spacing w:before="200"/>
        <w:ind w:firstLine="540"/>
        <w:jc w:val="both"/>
      </w:pPr>
      <w:bookmarkStart w:id="75" w:name="Par984"/>
      <w:bookmarkEnd w:id="75"/>
      <w: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C211E4" w:rsidRDefault="00C211E4">
      <w:pPr>
        <w:pStyle w:val="ConsPlusNormal"/>
        <w:spacing w:before="200"/>
        <w:ind w:firstLine="540"/>
        <w:jc w:val="both"/>
      </w:pPr>
      <w:bookmarkStart w:id="76" w:name="Par985"/>
      <w:bookmarkEnd w:id="76"/>
      <w:r>
        <w:lastRenderedPageBreak/>
        <w:t>3.16 "Ограничение минимальной дистанции". Запрещается движение транспортных средств с дистанцией между ними меньше указанной на знаке.</w:t>
      </w:r>
    </w:p>
    <w:p w:rsidR="00C211E4" w:rsidRDefault="00C211E4">
      <w:pPr>
        <w:pStyle w:val="ConsPlusNormal"/>
        <w:spacing w:before="200"/>
        <w:ind w:firstLine="540"/>
        <w:jc w:val="both"/>
      </w:pPr>
      <w:r>
        <w:t>3.17.1 "Таможня". Запрещается проезд без остановки у таможни (контрольного пункта).</w:t>
      </w:r>
    </w:p>
    <w:p w:rsidR="00C211E4" w:rsidRDefault="00C211E4">
      <w:pPr>
        <w:pStyle w:val="ConsPlusNormal"/>
        <w:spacing w:before="200"/>
        <w:ind w:firstLine="540"/>
        <w:jc w:val="both"/>
      </w:pPr>
      <w:bookmarkStart w:id="77" w:name="Par987"/>
      <w:bookmarkEnd w:id="77"/>
      <w: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C211E4" w:rsidRDefault="00C211E4">
      <w:pPr>
        <w:pStyle w:val="ConsPlusNormal"/>
        <w:jc w:val="both"/>
      </w:pPr>
      <w:r>
        <w:t xml:space="preserve">(в ред. </w:t>
      </w:r>
      <w:hyperlink r:id="rId38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3.17.3 "Контроль". Запрещается проезд без остановки через контрольные пункты.</w:t>
      </w:r>
    </w:p>
    <w:p w:rsidR="00C211E4" w:rsidRDefault="00C211E4">
      <w:pPr>
        <w:pStyle w:val="ConsPlusNormal"/>
        <w:jc w:val="both"/>
      </w:pPr>
      <w:r>
        <w:t xml:space="preserve">(в ред. </w:t>
      </w:r>
      <w:hyperlink r:id="rId38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78" w:name="Par991"/>
      <w:bookmarkEnd w:id="78"/>
      <w:r>
        <w:t>3.18.1 "Поворот направо запрещен".</w:t>
      </w:r>
    </w:p>
    <w:p w:rsidR="00C211E4" w:rsidRDefault="00C211E4">
      <w:pPr>
        <w:pStyle w:val="ConsPlusNormal"/>
        <w:spacing w:before="200"/>
        <w:ind w:firstLine="540"/>
        <w:jc w:val="both"/>
      </w:pPr>
      <w:bookmarkStart w:id="79" w:name="Par992"/>
      <w:bookmarkEnd w:id="79"/>
      <w:r>
        <w:t>3.18.2 "Поворот налево запрещен".</w:t>
      </w:r>
    </w:p>
    <w:p w:rsidR="00C211E4" w:rsidRDefault="00C211E4">
      <w:pPr>
        <w:pStyle w:val="ConsPlusNormal"/>
        <w:spacing w:before="200"/>
        <w:ind w:firstLine="540"/>
        <w:jc w:val="both"/>
      </w:pPr>
      <w:bookmarkStart w:id="80" w:name="Par993"/>
      <w:bookmarkEnd w:id="80"/>
      <w:r>
        <w:t>3.19 "Разворот запрещен".</w:t>
      </w:r>
    </w:p>
    <w:p w:rsidR="00C211E4" w:rsidRDefault="00C211E4">
      <w:pPr>
        <w:pStyle w:val="ConsPlusNormal"/>
        <w:spacing w:before="200"/>
        <w:ind w:firstLine="540"/>
        <w:jc w:val="both"/>
      </w:pPr>
      <w:bookmarkStart w:id="81" w:name="Par994"/>
      <w:bookmarkEnd w:id="81"/>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211E4" w:rsidRDefault="00C211E4">
      <w:pPr>
        <w:pStyle w:val="ConsPlusNormal"/>
        <w:jc w:val="both"/>
      </w:pPr>
      <w:r>
        <w:t xml:space="preserve">(в ред. Постановлений Правительства РФ от 10.05.2010 </w:t>
      </w:r>
      <w:hyperlink r:id="rId386"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22.03.2014 </w:t>
      </w:r>
      <w:hyperlink r:id="rId38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24.10.2014 </w:t>
      </w:r>
      <w:hyperlink r:id="rId38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C211E4" w:rsidRDefault="00C211E4">
      <w:pPr>
        <w:pStyle w:val="ConsPlusNormal"/>
        <w:spacing w:before="200"/>
        <w:ind w:firstLine="540"/>
        <w:jc w:val="both"/>
      </w:pPr>
      <w:bookmarkStart w:id="82" w:name="Par996"/>
      <w:bookmarkEnd w:id="82"/>
      <w:r>
        <w:t>3.21 "Конец зоны запрещения обгона".</w:t>
      </w:r>
    </w:p>
    <w:p w:rsidR="00C211E4" w:rsidRDefault="00C211E4">
      <w:pPr>
        <w:pStyle w:val="ConsPlusNormal"/>
        <w:spacing w:before="200"/>
        <w:ind w:firstLine="540"/>
        <w:jc w:val="both"/>
      </w:pPr>
      <w:bookmarkStart w:id="83" w:name="Par997"/>
      <w:bookmarkEnd w:id="83"/>
      <w: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C211E4" w:rsidRDefault="00C211E4">
      <w:pPr>
        <w:pStyle w:val="ConsPlusNormal"/>
        <w:jc w:val="both"/>
      </w:pPr>
      <w:r>
        <w:t xml:space="preserve">(в ред. </w:t>
      </w:r>
      <w:hyperlink r:id="rId38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84" w:name="Par999"/>
      <w:bookmarkEnd w:id="84"/>
      <w:r>
        <w:t>3.23 "Конец зоны запрещения обгона грузовым автомобилям".</w:t>
      </w:r>
    </w:p>
    <w:p w:rsidR="00C211E4" w:rsidRDefault="00C211E4">
      <w:pPr>
        <w:pStyle w:val="ConsPlusNormal"/>
        <w:spacing w:before="200"/>
        <w:ind w:firstLine="540"/>
        <w:jc w:val="both"/>
      </w:pPr>
      <w:bookmarkStart w:id="85" w:name="Par1000"/>
      <w:bookmarkEnd w:id="85"/>
      <w:r>
        <w:t>3.24 "Ограничение максимальной скорости". Запрещается движение со скоростью (км/ч), превышающей указанную на знаке.</w:t>
      </w:r>
    </w:p>
    <w:p w:rsidR="00C211E4" w:rsidRDefault="00C211E4">
      <w:pPr>
        <w:pStyle w:val="ConsPlusNormal"/>
        <w:spacing w:before="200"/>
        <w:ind w:firstLine="540"/>
        <w:jc w:val="both"/>
      </w:pPr>
      <w:bookmarkStart w:id="86" w:name="Par1001"/>
      <w:bookmarkEnd w:id="86"/>
      <w:r>
        <w:t>3.25 "Конец зоны ограничения максимальной скорости".</w:t>
      </w:r>
    </w:p>
    <w:p w:rsidR="00C211E4" w:rsidRDefault="00C211E4">
      <w:pPr>
        <w:pStyle w:val="ConsPlusNormal"/>
        <w:spacing w:before="200"/>
        <w:ind w:firstLine="540"/>
        <w:jc w:val="both"/>
      </w:pPr>
      <w:bookmarkStart w:id="87" w:name="Par1002"/>
      <w:bookmarkEnd w:id="87"/>
      <w: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C211E4" w:rsidRDefault="00C211E4">
      <w:pPr>
        <w:pStyle w:val="ConsPlusNormal"/>
        <w:spacing w:before="200"/>
        <w:ind w:firstLine="540"/>
        <w:jc w:val="both"/>
      </w:pPr>
      <w:bookmarkStart w:id="88" w:name="Par1003"/>
      <w:bookmarkEnd w:id="88"/>
      <w:r>
        <w:t>3.27 "Остановка запрещена". Запрещаются остановка и стоянка транспортных средств.</w:t>
      </w:r>
    </w:p>
    <w:p w:rsidR="00C211E4" w:rsidRDefault="00C211E4">
      <w:pPr>
        <w:pStyle w:val="ConsPlusNormal"/>
        <w:spacing w:before="200"/>
        <w:ind w:firstLine="540"/>
        <w:jc w:val="both"/>
      </w:pPr>
      <w:bookmarkStart w:id="89" w:name="Par1004"/>
      <w:bookmarkEnd w:id="89"/>
      <w:r>
        <w:t>3.28 "Стоянка запрещена". Запрещается стоянка транспортных средств.</w:t>
      </w:r>
    </w:p>
    <w:p w:rsidR="00C211E4" w:rsidRDefault="00C211E4">
      <w:pPr>
        <w:pStyle w:val="ConsPlusNormal"/>
        <w:spacing w:before="200"/>
        <w:ind w:firstLine="540"/>
        <w:jc w:val="both"/>
      </w:pPr>
      <w:bookmarkStart w:id="90" w:name="Par1005"/>
      <w:bookmarkEnd w:id="90"/>
      <w:r>
        <w:t>3.29 "Стоянка запрещена по нечетным числам месяца".</w:t>
      </w:r>
    </w:p>
    <w:p w:rsidR="00C211E4" w:rsidRDefault="00C211E4">
      <w:pPr>
        <w:pStyle w:val="ConsPlusNormal"/>
        <w:spacing w:before="200"/>
        <w:ind w:firstLine="540"/>
        <w:jc w:val="both"/>
      </w:pPr>
      <w:bookmarkStart w:id="91" w:name="Par1006"/>
      <w:bookmarkEnd w:id="91"/>
      <w:r>
        <w:t xml:space="preserve">3.30 "Стоянка запрещена по четным числам месяца". При одновременном применении </w:t>
      </w:r>
      <w:hyperlink w:anchor="Par1005" w:tooltip="3.29 &quot;Стоянка запрещена по нечетным числам месяца&quot;." w:history="1">
        <w:r>
          <w:rPr>
            <w:color w:val="0000FF"/>
          </w:rPr>
          <w:t>знаков 3.29</w:t>
        </w:r>
      </w:hyperlink>
      <w: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C211E4" w:rsidRDefault="00C211E4">
      <w:pPr>
        <w:pStyle w:val="ConsPlusNormal"/>
        <w:jc w:val="both"/>
      </w:pPr>
      <w:r>
        <w:t xml:space="preserve">(в ред. </w:t>
      </w:r>
      <w:hyperlink r:id="rId39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3.31 "Конец зоны всех ограничений". Обозначение конца зоны действия одновременно нескольких знаков из следующих: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3.16,</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w:t>
      </w:r>
      <w:hyperlink w:anchor="Par1002"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history="1">
        <w:r>
          <w:rPr>
            <w:color w:val="0000FF"/>
          </w:rPr>
          <w:t>3.26</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p>
    <w:p w:rsidR="00C211E4" w:rsidRDefault="00C211E4">
      <w:pPr>
        <w:pStyle w:val="ConsPlusNormal"/>
        <w:spacing w:before="200"/>
        <w:ind w:firstLine="540"/>
        <w:jc w:val="both"/>
      </w:pPr>
      <w:bookmarkStart w:id="92" w:name="Par1009"/>
      <w:bookmarkEnd w:id="92"/>
      <w: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ar1405" w:tooltip="&quot;Опасный груз&quot;:" w:history="1">
        <w:r>
          <w:rPr>
            <w:color w:val="0000FF"/>
          </w:rPr>
          <w:t>знаками</w:t>
        </w:r>
      </w:hyperlink>
      <w:r>
        <w:t xml:space="preserve"> (информационными табличками) "Опасный груз".</w:t>
      </w:r>
    </w:p>
    <w:p w:rsidR="00C211E4" w:rsidRDefault="00C211E4">
      <w:pPr>
        <w:pStyle w:val="ConsPlusNormal"/>
        <w:jc w:val="both"/>
      </w:pPr>
      <w:r>
        <w:t xml:space="preserve">(в ред. </w:t>
      </w:r>
      <w:hyperlink r:id="rId39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93" w:name="Par1011"/>
      <w:bookmarkEnd w:id="93"/>
      <w:r>
        <w:t>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C211E4" w:rsidRDefault="00C211E4">
      <w:pPr>
        <w:pStyle w:val="ConsPlusNormal"/>
        <w:jc w:val="both"/>
      </w:pPr>
      <w:r>
        <w:lastRenderedPageBreak/>
        <w:t xml:space="preserve">(в ред. </w:t>
      </w:r>
      <w:hyperlink r:id="rId39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hyperlink w:anchor="Par968" w:tooltip="3.2 &quot;Движение запрещено&quot;. Запрещается движение всех транспортных средств." w:history="1">
        <w:r>
          <w:rPr>
            <w:color w:val="0000FF"/>
          </w:rPr>
          <w:t>Знаки 3.2</w:t>
        </w:r>
      </w:hyperlink>
      <w:r>
        <w:t xml:space="preserve"> - </w:t>
      </w:r>
      <w:hyperlink w:anchor="Par977" w:tooltip="3.9 &quot;Движение на велосипедах запрещено&quot;. Запрещается движение велосипедов и мопедов." w:history="1">
        <w:r>
          <w:rPr>
            <w:color w:val="0000FF"/>
          </w:rPr>
          <w:t>3.9,</w:t>
        </w:r>
      </w:hyperlink>
      <w:r>
        <w:t xml:space="preserve"> </w:t>
      </w:r>
      <w:hyperlink w:anchor="Par1009" w:tooltip="3.32 &quot;Движение транспортных средств с опасными грузами запрещено&quot;. Запрещается движение транспортных средств, оборудованных опознавательными знаками (информационными табличками) &quot;Опасный груз&quot;." w:history="1">
        <w:r>
          <w:rPr>
            <w:color w:val="0000FF"/>
          </w:rPr>
          <w:t>3.32</w:t>
        </w:r>
      </w:hyperlink>
      <w:r>
        <w:t xml:space="preserve"> и </w:t>
      </w:r>
      <w:hyperlink w:anchor="Par1011" w:tooltip="3.33 &quot;Движение транспортных средств с взрывчатыми и легковоспламеняющимися грузами запрещено&quot;.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 w:history="1">
        <w:r>
          <w:rPr>
            <w:color w:val="0000FF"/>
          </w:rPr>
          <w:t>3.33</w:t>
        </w:r>
      </w:hyperlink>
      <w:r>
        <w:t xml:space="preserve"> запрещают движение соответствующих видов транспортных средств в обоих направлениях.</w:t>
      </w:r>
    </w:p>
    <w:p w:rsidR="00C211E4" w:rsidRDefault="00C211E4">
      <w:pPr>
        <w:pStyle w:val="ConsPlusNormal"/>
        <w:spacing w:before="200"/>
        <w:ind w:firstLine="540"/>
        <w:jc w:val="both"/>
      </w:pPr>
      <w:r>
        <w:t>Действие знаков не распространяется:</w:t>
      </w:r>
    </w:p>
    <w:p w:rsidR="00C211E4" w:rsidRDefault="00C211E4">
      <w:pPr>
        <w:pStyle w:val="ConsPlusNormal"/>
        <w:spacing w:before="200"/>
        <w:ind w:firstLine="540"/>
        <w:jc w:val="both"/>
      </w:pPr>
      <w:hyperlink w:anchor="Par967" w:tooltip="3.1 &quot;Въезд запрещен&quot;. Запрещается въезд всех транспортных средств в данном направлении." w:history="1">
        <w:r>
          <w:rPr>
            <w:color w:val="0000FF"/>
          </w:rPr>
          <w:t>3.1</w:t>
        </w:r>
      </w:hyperlink>
      <w:r>
        <w:t xml:space="preserve"> - </w:t>
      </w:r>
      <w:hyperlink w:anchor="Par969" w:tooltip="3.3 &quot;Движение механических транспортных средств запрещено&quot;." w:history="1">
        <w:r>
          <w:rPr>
            <w:color w:val="0000FF"/>
          </w:rPr>
          <w:t>3.3,</w:t>
        </w:r>
      </w:hyperlink>
      <w:r>
        <w:t xml:space="preserve"> </w:t>
      </w:r>
      <w:hyperlink w:anchor="Par991" w:tooltip="3.18.1 &quot;Поворот направо запрещен&quot;." w:history="1">
        <w:r>
          <w:rPr>
            <w:color w:val="0000FF"/>
          </w:rPr>
          <w:t>3.18.1,</w:t>
        </w:r>
      </w:hyperlink>
      <w:r>
        <w:t xml:space="preserve"> </w:t>
      </w:r>
      <w:hyperlink w:anchor="Par992" w:tooltip="3.18.2 &quot;Поворот налево запрещен&quot;." w:history="1">
        <w:r>
          <w:rPr>
            <w:color w:val="0000FF"/>
          </w:rPr>
          <w:t>3.18.2,</w:t>
        </w:r>
      </w:hyperlink>
      <w:r>
        <w:t xml:space="preserve"> </w:t>
      </w:r>
      <w:hyperlink w:anchor="Par993" w:tooltip="3.19 &quot;Разворот запрещен&quot;." w:history="1">
        <w:r>
          <w:rPr>
            <w:color w:val="0000FF"/>
          </w:rPr>
          <w:t>3.19,</w:t>
        </w:r>
      </w:hyperlink>
      <w:r>
        <w:t xml:space="preserve"> </w:t>
      </w:r>
      <w:hyperlink w:anchor="Par1003" w:tooltip="3.27 &quot;Остановка запрещена&quot;. Запрещаются остановка и стоянка транспортных средств." w:history="1">
        <w:r>
          <w:rPr>
            <w:color w:val="0000FF"/>
          </w:rPr>
          <w:t>3.27</w:t>
        </w:r>
      </w:hyperlink>
      <w:r>
        <w:t xml:space="preserve"> - на маршрутные транспортные средства;</w:t>
      </w:r>
    </w:p>
    <w:p w:rsidR="00C211E4" w:rsidRDefault="00C211E4">
      <w:pPr>
        <w:pStyle w:val="ConsPlusNormal"/>
        <w:spacing w:before="200"/>
        <w:ind w:firstLine="540"/>
        <w:jc w:val="both"/>
      </w:pPr>
      <w:hyperlink w:anchor="Par968" w:tooltip="3.2 &quot;Движение запрещено&quot;. Запрещается движение всех транспортных средств." w:history="1">
        <w:r>
          <w:rPr>
            <w:color w:val="0000FF"/>
          </w:rPr>
          <w:t>3.2</w:t>
        </w:r>
      </w:hyperlink>
      <w:r>
        <w:t xml:space="preserve">, </w:t>
      </w:r>
      <w:hyperlink w:anchor="Par969" w:tooltip="3.3 &quot;Движение механических транспортных средств запрещено&quot;." w:history="1">
        <w:r>
          <w:rPr>
            <w:color w:val="0000FF"/>
          </w:rPr>
          <w:t>3.3</w:t>
        </w:r>
      </w:hyperlink>
      <w:r>
        <w:t xml:space="preserve">, </w:t>
      </w:r>
      <w:hyperlink w:anchor="Par973" w:tooltip="3.5 &quot;Движение мотоциклов запрещено&quot;." w:history="1">
        <w:r>
          <w:rPr>
            <w:color w:val="0000FF"/>
          </w:rPr>
          <w:t>3.5</w:t>
        </w:r>
      </w:hyperlink>
      <w:r>
        <w:t xml:space="preserve"> - </w:t>
      </w:r>
      <w:hyperlink w:anchor="Par976" w:tooltip="3.8 &quot;Движение гужевых повозок запрещено&quot;. Запрещается движение гужевых повозок (саней), верховых и вьючных животных, а также прогон скота." w:history="1">
        <w:r>
          <w:rPr>
            <w:color w:val="0000FF"/>
          </w:rPr>
          <w:t>3.8</w:t>
        </w:r>
      </w:hyperlink>
      <w:r>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C211E4" w:rsidRDefault="00C211E4">
      <w:pPr>
        <w:pStyle w:val="ConsPlusNormal"/>
        <w:jc w:val="both"/>
      </w:pPr>
      <w:r>
        <w:t xml:space="preserve">(в ред. Постановлений Правительства РФ от 21.04.2000 </w:t>
      </w:r>
      <w:hyperlink r:id="rId393"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23.07.2013 </w:t>
      </w:r>
      <w:hyperlink r:id="rId394"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w:t>
      </w:r>
    </w:p>
    <w:p w:rsidR="00C211E4" w:rsidRDefault="00C211E4">
      <w:pPr>
        <w:pStyle w:val="ConsPlusNormal"/>
        <w:spacing w:before="200"/>
        <w:ind w:firstLine="540"/>
        <w:jc w:val="both"/>
      </w:pPr>
      <w:r>
        <w:t xml:space="preserve">абзац утратил силу. - </w:t>
      </w:r>
      <w:hyperlink r:id="rId395"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Постановление</w:t>
        </w:r>
      </w:hyperlink>
      <w:r>
        <w:t xml:space="preserve"> Правительства РФ от 19.12.2014 N 1423;</w:t>
      </w:r>
    </w:p>
    <w:p w:rsidR="00C211E4" w:rsidRDefault="00C211E4">
      <w:pPr>
        <w:pStyle w:val="ConsPlusNormal"/>
        <w:spacing w:before="200"/>
        <w:ind w:firstLine="540"/>
        <w:jc w:val="both"/>
      </w:pPr>
      <w:hyperlink w:anchor="Par1004" w:tooltip="3.28 &quot;Стоянка запрещена&quot;. Запрещается стоянка транспортных средств." w:history="1">
        <w:r>
          <w:rPr>
            <w:color w:val="0000FF"/>
          </w:rPr>
          <w:t>3.28</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 на транспортные средства организаций федеральной почтовой связи, имеющие на боковой поверхности белую диагональную полосу на синем фоне, а также на такси с включенным таксометром;</w:t>
      </w:r>
    </w:p>
    <w:p w:rsidR="00C211E4" w:rsidRDefault="00C211E4">
      <w:pPr>
        <w:pStyle w:val="ConsPlusNormal"/>
        <w:jc w:val="both"/>
      </w:pPr>
      <w:r>
        <w:t xml:space="preserve">(в ред. </w:t>
      </w:r>
      <w:hyperlink r:id="rId396"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21.04.2000 N 370)</w:t>
      </w:r>
    </w:p>
    <w:p w:rsidR="00C211E4" w:rsidRDefault="00C211E4">
      <w:pPr>
        <w:pStyle w:val="ConsPlusNormal"/>
        <w:spacing w:before="200"/>
        <w:ind w:firstLine="540"/>
        <w:jc w:val="both"/>
      </w:pPr>
      <w:hyperlink w:anchor="Par968" w:tooltip="3.2 &quot;Движение запрещено&quot;. Запрещается движение всех транспортных средств." w:history="1">
        <w:r>
          <w:rPr>
            <w:color w:val="0000FF"/>
          </w:rPr>
          <w:t>3.2,</w:t>
        </w:r>
      </w:hyperlink>
      <w:r>
        <w:t xml:space="preserve"> </w:t>
      </w:r>
      <w:hyperlink w:anchor="Par969" w:tooltip="3.3 &quot;Движение механических транспортных средств запрещено&quot;." w:history="1">
        <w:r>
          <w:rPr>
            <w:color w:val="0000FF"/>
          </w:rPr>
          <w:t>3.3,</w:t>
        </w:r>
      </w:hyperlink>
      <w:r>
        <w:t xml:space="preserve"> </w:t>
      </w:r>
      <w:hyperlink w:anchor="Par1004" w:tooltip="3.28 &quot;Стоянка запрещена&quot;. Запрещается стоянка транспортных средств." w:history="1">
        <w:r>
          <w:rPr>
            <w:color w:val="0000FF"/>
          </w:rPr>
          <w:t>3.28</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C211E4" w:rsidRDefault="00C211E4">
      <w:pPr>
        <w:pStyle w:val="ConsPlusNormal"/>
        <w:jc w:val="both"/>
      </w:pPr>
      <w:r>
        <w:t xml:space="preserve">(в ред. Постановлений Правительства РФ от 28.03.2012 </w:t>
      </w:r>
      <w:hyperlink r:id="rId39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21.01.2016 </w:t>
      </w:r>
      <w:hyperlink r:id="rId398"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w:t>
      </w:r>
    </w:p>
    <w:p w:rsidR="00C211E4" w:rsidRDefault="00C211E4">
      <w:pPr>
        <w:pStyle w:val="ConsPlusNormal"/>
        <w:spacing w:before="200"/>
        <w:ind w:firstLine="540"/>
        <w:jc w:val="both"/>
      </w:pPr>
      <w:r>
        <w:t xml:space="preserve">Действие </w:t>
      </w:r>
      <w:hyperlink w:anchor="Par991" w:tooltip="3.18.1 &quot;Поворот направо запрещен&quot;." w:history="1">
        <w:r>
          <w:rPr>
            <w:color w:val="0000FF"/>
          </w:rPr>
          <w:t>знаков 3.18.1,</w:t>
        </w:r>
      </w:hyperlink>
      <w:r>
        <w:t xml:space="preserve"> </w:t>
      </w:r>
      <w:hyperlink w:anchor="Par992" w:tooltip="3.18.2 &quot;Поворот налево запрещен&quot;." w:history="1">
        <w:r>
          <w:rPr>
            <w:color w:val="0000FF"/>
          </w:rPr>
          <w:t>3.18.2</w:t>
        </w:r>
      </w:hyperlink>
      <w:r>
        <w:t xml:space="preserve"> распространяется на пересечение проезжих частей, перед которыми установлен знак.</w:t>
      </w:r>
    </w:p>
    <w:p w:rsidR="00C211E4" w:rsidRDefault="00C211E4">
      <w:pPr>
        <w:pStyle w:val="ConsPlusNormal"/>
        <w:spacing w:before="200"/>
        <w:ind w:firstLine="540"/>
        <w:jc w:val="both"/>
      </w:pPr>
      <w:r>
        <w:t xml:space="preserve">Зона действия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знаков 3.16,</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w:t>
      </w:r>
      <w:hyperlink w:anchor="Par1002"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history="1">
        <w:r>
          <w:rPr>
            <w:color w:val="0000FF"/>
          </w:rPr>
          <w:t>3.26</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C211E4" w:rsidRDefault="00C211E4">
      <w:pPr>
        <w:pStyle w:val="ConsPlusNormal"/>
        <w:spacing w:before="200"/>
        <w:ind w:firstLine="540"/>
        <w:jc w:val="both"/>
      </w:pPr>
      <w:r>
        <w:t xml:space="preserve">Действие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знака 3.24,</w:t>
        </w:r>
      </w:hyperlink>
      <w:r>
        <w:t xml:space="preserve"> установленного перед населенным пунктом, обозначенным </w:t>
      </w:r>
      <w:hyperlink w:anchor="Par1128"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знаком 5.23.1</w:t>
        </w:r>
      </w:hyperlink>
      <w:r>
        <w:t xml:space="preserve"> или </w:t>
      </w:r>
      <w:hyperlink w:anchor="Par1128"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5.23.2,</w:t>
        </w:r>
      </w:hyperlink>
      <w:r>
        <w:t xml:space="preserve"> распространяется до этого знака.</w:t>
      </w:r>
    </w:p>
    <w:p w:rsidR="00C211E4" w:rsidRDefault="00C211E4">
      <w:pPr>
        <w:pStyle w:val="ConsPlusNormal"/>
        <w:jc w:val="both"/>
      </w:pPr>
      <w:r>
        <w:t xml:space="preserve">(в ред. </w:t>
      </w:r>
      <w:hyperlink r:id="rId39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Зона действия знаков может быть уменьшена:</w:t>
      </w:r>
    </w:p>
    <w:p w:rsidR="00C211E4" w:rsidRDefault="00C211E4">
      <w:pPr>
        <w:pStyle w:val="ConsPlusNormal"/>
        <w:spacing w:before="200"/>
        <w:ind w:firstLine="540"/>
        <w:jc w:val="both"/>
      </w:pPr>
      <w:r>
        <w:t xml:space="preserve">для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знаков 3.16</w:t>
        </w:r>
      </w:hyperlink>
      <w:r>
        <w:t xml:space="preserve"> и </w:t>
      </w:r>
      <w:hyperlink w:anchor="Par1002"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history="1">
        <w:r>
          <w:rPr>
            <w:color w:val="0000FF"/>
          </w:rPr>
          <w:t>3.26</w:t>
        </w:r>
      </w:hyperlink>
      <w:r>
        <w:t xml:space="preserve"> применением </w:t>
      </w:r>
      <w:hyperlink w:anchor="Par1215"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history="1">
        <w:r>
          <w:rPr>
            <w:color w:val="0000FF"/>
          </w:rPr>
          <w:t>таблички 8.2.1;</w:t>
        </w:r>
      </w:hyperlink>
    </w:p>
    <w:p w:rsidR="00C211E4" w:rsidRDefault="00C211E4">
      <w:pPr>
        <w:pStyle w:val="ConsPlusNormal"/>
        <w:jc w:val="both"/>
      </w:pPr>
      <w:r>
        <w:t xml:space="preserve">(в ред. </w:t>
      </w:r>
      <w:hyperlink r:id="rId40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для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знаков 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установкой в конце зоны их действия соответственно </w:t>
      </w:r>
      <w:hyperlink w:anchor="Par996" w:tooltip="3.21 &quot;Конец зоны запрещения обгона&quot;." w:history="1">
        <w:r>
          <w:rPr>
            <w:color w:val="0000FF"/>
          </w:rPr>
          <w:t>знаков 3.21,</w:t>
        </w:r>
      </w:hyperlink>
      <w:r>
        <w:t xml:space="preserve"> </w:t>
      </w:r>
      <w:hyperlink w:anchor="Par999" w:tooltip="3.23 &quot;Конец зоны запрещения обгона грузовым автомобилям&quot;." w:history="1">
        <w:r>
          <w:rPr>
            <w:color w:val="0000FF"/>
          </w:rPr>
          <w:t>3.23,</w:t>
        </w:r>
      </w:hyperlink>
      <w:r>
        <w:t xml:space="preserve"> </w:t>
      </w:r>
      <w:hyperlink w:anchor="Par1001" w:tooltip="3.25 &quot;Конец зоны ограничения максимальной скорости&quot;." w:history="1">
        <w:r>
          <w:rPr>
            <w:color w:val="0000FF"/>
          </w:rPr>
          <w:t>3.25</w:t>
        </w:r>
      </w:hyperlink>
      <w:r>
        <w:t xml:space="preserve"> или применением </w:t>
      </w:r>
      <w:hyperlink w:anchor="Par1215"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history="1">
        <w:r>
          <w:rPr>
            <w:color w:val="0000FF"/>
          </w:rPr>
          <w:t>таблички 8.2.1.</w:t>
        </w:r>
      </w:hyperlink>
      <w:r>
        <w:t xml:space="preserve"> Зона действия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знака 3.24</w:t>
        </w:r>
      </w:hyperlink>
      <w:r>
        <w:t xml:space="preserve"> может быть уменьшена установкой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знака 3.24</w:t>
        </w:r>
      </w:hyperlink>
      <w:r>
        <w:t xml:space="preserve"> с другим значением максимальной скорости движения;</w:t>
      </w:r>
    </w:p>
    <w:p w:rsidR="00C211E4" w:rsidRDefault="00C211E4">
      <w:pPr>
        <w:pStyle w:val="ConsPlusNormal"/>
        <w:jc w:val="both"/>
      </w:pPr>
      <w:r>
        <w:t xml:space="preserve">(в ред. </w:t>
      </w:r>
      <w:hyperlink r:id="rId40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для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установкой в конце зоны их действия повторных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с </w:t>
      </w:r>
      <w:hyperlink w:anchor="Par1217"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табличкой 8.2.3</w:t>
        </w:r>
      </w:hyperlink>
      <w:r>
        <w:t xml:space="preserve"> или применением </w:t>
      </w:r>
      <w:hyperlink w:anchor="Par1217"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таблички 8.2.2.</w:t>
        </w:r>
      </w:hyperlink>
      <w:r>
        <w:t xml:space="preserve"> </w:t>
      </w:r>
      <w:hyperlink w:anchor="Par1003" w:tooltip="3.27 &quot;Остановка запрещена&quot;. Запрещаются остановка и стоянка транспортных средств." w:history="1">
        <w:r>
          <w:rPr>
            <w:color w:val="0000FF"/>
          </w:rPr>
          <w:t>Знак 3.27</w:t>
        </w:r>
      </w:hyperlink>
      <w:r>
        <w:t xml:space="preserve"> может быть применен совместно с </w:t>
      </w:r>
      <w:hyperlink w:anchor="Par1279" w:tooltip="1. Горизонтальная разметка" w:history="1">
        <w:r>
          <w:rPr>
            <w:color w:val="0000FF"/>
          </w:rPr>
          <w:t>разметкой 1.4,</w:t>
        </w:r>
      </w:hyperlink>
      <w:r>
        <w:t xml:space="preserve"> а </w:t>
      </w:r>
      <w:hyperlink w:anchor="Par1004" w:tooltip="3.28 &quot;Стоянка запрещена&quot;. Запрещается стоянка транспортных средств." w:history="1">
        <w:r>
          <w:rPr>
            <w:color w:val="0000FF"/>
          </w:rPr>
          <w:t>знак 3.28</w:t>
        </w:r>
      </w:hyperlink>
      <w:r>
        <w:t xml:space="preserve"> - с разметкой </w:t>
      </w:r>
      <w:hyperlink w:anchor="Par1279" w:tooltip="1. Горизонтальная разметка" w:history="1">
        <w:r>
          <w:rPr>
            <w:color w:val="0000FF"/>
          </w:rPr>
          <w:t>1.10,</w:t>
        </w:r>
      </w:hyperlink>
      <w:r>
        <w:t xml:space="preserve"> при этом зона действия знаков определяется протяженностью линии разметки.</w:t>
      </w:r>
    </w:p>
    <w:p w:rsidR="00C211E4" w:rsidRDefault="00C211E4">
      <w:pPr>
        <w:pStyle w:val="ConsPlusNormal"/>
        <w:jc w:val="both"/>
      </w:pPr>
      <w:r>
        <w:t xml:space="preserve">(в ред. </w:t>
      </w:r>
      <w:hyperlink r:id="rId40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 xml:space="preserve">Действие </w:t>
      </w:r>
      <w:hyperlink w:anchor="Par978" w:tooltip="3.10 &quot;Движение пешеходов запрещено&quot;." w:history="1">
        <w:r>
          <w:rPr>
            <w:color w:val="0000FF"/>
          </w:rPr>
          <w:t>знаков 3.10,</w:t>
        </w:r>
      </w:hyperlink>
      <w:r>
        <w:t xml:space="preserve"> </w:t>
      </w:r>
      <w:hyperlink w:anchor="Par1003" w:tooltip="3.27 &quot;Остановка запрещена&quot;. Запрещаются остановка и стоянка транспортных средств." w:history="1">
        <w:r>
          <w:rPr>
            <w:color w:val="0000FF"/>
          </w:rPr>
          <w:t>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распространяется только на ту сторону дороги, на которой они установлены.</w:t>
      </w:r>
    </w:p>
    <w:p w:rsidR="00C211E4" w:rsidRDefault="00C211E4">
      <w:pPr>
        <w:pStyle w:val="ConsPlusNormal"/>
        <w:jc w:val="both"/>
      </w:pPr>
    </w:p>
    <w:p w:rsidR="00C211E4" w:rsidRDefault="00C211E4">
      <w:pPr>
        <w:pStyle w:val="ConsPlusNormal"/>
        <w:jc w:val="center"/>
        <w:outlineLvl w:val="2"/>
      </w:pPr>
      <w:r>
        <w:t>4. Предписывающие знаки</w:t>
      </w:r>
    </w:p>
    <w:p w:rsidR="00C211E4" w:rsidRDefault="00C211E4">
      <w:pPr>
        <w:pStyle w:val="ConsPlusNormal"/>
        <w:jc w:val="both"/>
      </w:pPr>
    </w:p>
    <w:p w:rsidR="00C211E4" w:rsidRDefault="00C211E4">
      <w:pPr>
        <w:pStyle w:val="ConsPlusNormal"/>
        <w:ind w:firstLine="540"/>
        <w:jc w:val="both"/>
      </w:pPr>
      <w:bookmarkStart w:id="94" w:name="Par1038"/>
      <w:bookmarkEnd w:id="94"/>
      <w:r>
        <w:lastRenderedPageBreak/>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C211E4" w:rsidRDefault="00C211E4">
      <w:pPr>
        <w:pStyle w:val="ConsPlusNormal"/>
        <w:spacing w:before="200"/>
        <w:ind w:firstLine="540"/>
        <w:jc w:val="both"/>
      </w:pPr>
      <w:r>
        <w:t xml:space="preserve">Действие </w:t>
      </w:r>
      <w:hyperlink w:anchor="Par1038"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знаков 4.1.1</w:t>
        </w:r>
      </w:hyperlink>
      <w:r>
        <w:t xml:space="preserve"> - </w:t>
      </w:r>
      <w:hyperlink w:anchor="Par1038"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4.1.6</w:t>
        </w:r>
      </w:hyperlink>
      <w:r>
        <w:t xml:space="preserve"> не распространяется на маршрутные транспортные средства.</w:t>
      </w:r>
    </w:p>
    <w:p w:rsidR="00C211E4" w:rsidRDefault="00C211E4">
      <w:pPr>
        <w:pStyle w:val="ConsPlusNormal"/>
        <w:spacing w:before="200"/>
        <w:ind w:firstLine="540"/>
        <w:jc w:val="both"/>
      </w:pPr>
      <w:r>
        <w:t xml:space="preserve">Действие </w:t>
      </w:r>
      <w:hyperlink w:anchor="Par1038"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знаков 4.1.1</w:t>
        </w:r>
      </w:hyperlink>
      <w:r>
        <w:t xml:space="preserve"> - </w:t>
      </w:r>
      <w:hyperlink w:anchor="Par1038"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4.1.6</w:t>
        </w:r>
      </w:hyperlink>
      <w:r>
        <w:t xml:space="preserve"> распространяется на пересечение проезжих частей, перед которым установлен знак.</w:t>
      </w:r>
    </w:p>
    <w:p w:rsidR="00C211E4" w:rsidRDefault="00C211E4">
      <w:pPr>
        <w:pStyle w:val="ConsPlusNormal"/>
        <w:spacing w:before="200"/>
        <w:ind w:firstLine="540"/>
        <w:jc w:val="both"/>
      </w:pPr>
      <w:r>
        <w:t xml:space="preserve">Действие </w:t>
      </w:r>
      <w:hyperlink w:anchor="Par1038"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знака 4.1.1,</w:t>
        </w:r>
      </w:hyperlink>
      <w:r>
        <w:t xml:space="preserve"> установленного в начале участка дороги, распространяется до ближайшего перекрестка. </w:t>
      </w:r>
      <w:hyperlink w:anchor="Par1038"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w:t>
        </w:r>
      </w:hyperlink>
      <w:r>
        <w:t xml:space="preserve"> не запрещает поворот направо во дворы и на другие прилегающие к дороге территории.</w:t>
      </w:r>
    </w:p>
    <w:p w:rsidR="00C211E4" w:rsidRDefault="00C211E4">
      <w:pPr>
        <w:pStyle w:val="ConsPlusNormal"/>
        <w:spacing w:before="200"/>
        <w:ind w:firstLine="540"/>
        <w:jc w:val="both"/>
      </w:pPr>
      <w:bookmarkStart w:id="95" w:name="Par1042"/>
      <w:bookmarkEnd w:id="95"/>
      <w:r>
        <w:t>4.2.1 "Объезд препятствия справа", 4.2.2 "Объезд препятствия слева". Объезд разрешается только со стороны, указанной стрелкой.</w:t>
      </w:r>
    </w:p>
    <w:p w:rsidR="00C211E4" w:rsidRDefault="00C211E4">
      <w:pPr>
        <w:pStyle w:val="ConsPlusNormal"/>
        <w:spacing w:before="200"/>
        <w:ind w:firstLine="540"/>
        <w:jc w:val="both"/>
      </w:pPr>
      <w:bookmarkStart w:id="96" w:name="Par1043"/>
      <w:bookmarkEnd w:id="96"/>
      <w:r>
        <w:t>4.2.3 "Объезд препятствия справа или слева". Объезд разрешается с любой стороны.</w:t>
      </w:r>
    </w:p>
    <w:p w:rsidR="00C211E4" w:rsidRDefault="00C211E4">
      <w:pPr>
        <w:pStyle w:val="ConsPlusNormal"/>
        <w:spacing w:before="200"/>
        <w:ind w:firstLine="540"/>
        <w:jc w:val="both"/>
      </w:pPr>
      <w:bookmarkStart w:id="97" w:name="Par1044"/>
      <w:bookmarkEnd w:id="97"/>
      <w:r>
        <w:t>4.3 "Круговое движение". Разрешается движение в указанном стрелками направлении.</w:t>
      </w:r>
    </w:p>
    <w:p w:rsidR="00C211E4" w:rsidRDefault="00C211E4">
      <w:pPr>
        <w:pStyle w:val="ConsPlusNormal"/>
        <w:spacing w:before="200"/>
        <w:ind w:firstLine="540"/>
        <w:jc w:val="both"/>
      </w:pPr>
      <w:r>
        <w:t xml:space="preserve">Абзацы восьмой - девятый исключены. - </w:t>
      </w:r>
      <w:hyperlink r:id="rId40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14.12.2005 N 767.</w:t>
      </w:r>
    </w:p>
    <w:p w:rsidR="00C211E4" w:rsidRDefault="00C211E4">
      <w:pPr>
        <w:pStyle w:val="ConsPlusNormal"/>
        <w:spacing w:before="200"/>
        <w:ind w:firstLine="540"/>
        <w:jc w:val="both"/>
      </w:pPr>
      <w:bookmarkStart w:id="98" w:name="Par1046"/>
      <w:bookmarkEnd w:id="98"/>
      <w:r>
        <w:t>4.4.1 "Велосипедная дорожка".</w:t>
      </w:r>
    </w:p>
    <w:p w:rsidR="00C211E4" w:rsidRDefault="00C211E4">
      <w:pPr>
        <w:pStyle w:val="ConsPlusNormal"/>
        <w:jc w:val="both"/>
      </w:pPr>
      <w:r>
        <w:t xml:space="preserve">(в ред. Постановлений Правительства РФ от 22.03.2014 </w:t>
      </w:r>
      <w:hyperlink r:id="rId40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02.04.2015 </w:t>
      </w:r>
      <w:hyperlink r:id="rId405"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C211E4" w:rsidRDefault="00C211E4">
      <w:pPr>
        <w:pStyle w:val="ConsPlusNormal"/>
        <w:spacing w:before="200"/>
        <w:ind w:firstLine="540"/>
        <w:jc w:val="both"/>
      </w:pPr>
      <w:r>
        <w:t>4.4.2 "Конец велосипедной дорожки".</w:t>
      </w:r>
    </w:p>
    <w:p w:rsidR="00C211E4" w:rsidRDefault="00C211E4">
      <w:pPr>
        <w:pStyle w:val="ConsPlusNormal"/>
        <w:jc w:val="both"/>
      </w:pPr>
      <w:r>
        <w:t xml:space="preserve">(в ред. Постановлений Правительства РФ от 22.03.2014 </w:t>
      </w:r>
      <w:hyperlink r:id="rId40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02.04.2015 </w:t>
      </w:r>
      <w:hyperlink r:id="rId40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C211E4" w:rsidRDefault="00C211E4">
      <w:pPr>
        <w:pStyle w:val="ConsPlusNormal"/>
        <w:spacing w:before="200"/>
        <w:ind w:firstLine="540"/>
        <w:jc w:val="both"/>
      </w:pPr>
      <w:bookmarkStart w:id="99" w:name="Par1050"/>
      <w:bookmarkEnd w:id="99"/>
      <w:r>
        <w:t xml:space="preserve">4.5.1 "Пешеходная дорожка". Разрешается движение пешеходам и велосипедистам в случаях, указанных в </w:t>
      </w:r>
      <w:hyperlink w:anchor="Par810" w:tooltip="24.2. Допускается движение велосипедистов в возрасте старше 14 лет:" w:history="1">
        <w:r>
          <w:rPr>
            <w:color w:val="0000FF"/>
          </w:rPr>
          <w:t>пунктах 24.2</w:t>
        </w:r>
      </w:hyperlink>
      <w:r>
        <w:t xml:space="preserve"> - </w:t>
      </w:r>
      <w:hyperlink w:anchor="Par820" w:tooltip="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 w:history="1">
        <w:r>
          <w:rPr>
            <w:color w:val="0000FF"/>
          </w:rPr>
          <w:t>24.4</w:t>
        </w:r>
      </w:hyperlink>
      <w:r>
        <w:t xml:space="preserve"> настоящих Правил.</w:t>
      </w:r>
    </w:p>
    <w:p w:rsidR="00C211E4" w:rsidRDefault="00C211E4">
      <w:pPr>
        <w:pStyle w:val="ConsPlusNormal"/>
        <w:jc w:val="both"/>
      </w:pPr>
      <w:r>
        <w:t xml:space="preserve">(в ред. </w:t>
      </w:r>
      <w:hyperlink r:id="rId40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bookmarkStart w:id="100" w:name="Par1052"/>
      <w:bookmarkEnd w:id="100"/>
      <w:r>
        <w:t>4.5.2 "Пешеходная и велосипедная дорожка с совмещенным движением (велопешеходная дорожка с совмещенным движением)".</w:t>
      </w:r>
    </w:p>
    <w:p w:rsidR="00C211E4" w:rsidRDefault="00C211E4">
      <w:pPr>
        <w:pStyle w:val="ConsPlusNormal"/>
        <w:jc w:val="both"/>
      </w:pPr>
      <w:r>
        <w:t xml:space="preserve">(абзац введен </w:t>
      </w:r>
      <w:hyperlink r:id="rId40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4.5.3 "Конец пешеходной и велосипедной дорожки с совмещенным движением (конец велопешеходной дорожки с совмещенным движением)".</w:t>
      </w:r>
    </w:p>
    <w:p w:rsidR="00C211E4" w:rsidRDefault="00C211E4">
      <w:pPr>
        <w:pStyle w:val="ConsPlusNormal"/>
        <w:jc w:val="both"/>
      </w:pPr>
      <w:r>
        <w:t xml:space="preserve">(абзац введен </w:t>
      </w:r>
      <w:hyperlink r:id="rId41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Par1290" w:tooltip="1.2 - обозначает край проезжей части;" w:history="1">
        <w:r>
          <w:rPr>
            <w:color w:val="0000FF"/>
          </w:rPr>
          <w:t>разметкой 1.2</w:t>
        </w:r>
      </w:hyperlink>
      <w:r>
        <w:t xml:space="preserve">, </w:t>
      </w:r>
      <w:hyperlink w:anchor="Par1279" w:tooltip="1. Горизонтальная разметка" w:history="1">
        <w:r>
          <w:rPr>
            <w:color w:val="0000FF"/>
          </w:rPr>
          <w:t>1.23.2</w:t>
        </w:r>
      </w:hyperlink>
      <w:r>
        <w:t xml:space="preserve"> и </w:t>
      </w:r>
      <w:hyperlink w:anchor="Par1279" w:tooltip="1. Горизонтальная разметка" w:history="1">
        <w:r>
          <w:rPr>
            <w:color w:val="0000FF"/>
          </w:rPr>
          <w:t>1.23.3</w:t>
        </w:r>
      </w:hyperlink>
      <w:r>
        <w:t xml:space="preserve"> или иным способом.</w:t>
      </w:r>
    </w:p>
    <w:p w:rsidR="00C211E4" w:rsidRDefault="00C211E4">
      <w:pPr>
        <w:pStyle w:val="ConsPlusNormal"/>
        <w:jc w:val="both"/>
      </w:pPr>
      <w:r>
        <w:t xml:space="preserve">(абзац введен </w:t>
      </w:r>
      <w:hyperlink r:id="rId41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 в ред. </w:t>
      </w:r>
      <w:hyperlink r:id="rId412"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C211E4" w:rsidRDefault="00C211E4">
      <w:pPr>
        <w:pStyle w:val="ConsPlusNormal"/>
        <w:spacing w:before="200"/>
        <w:ind w:firstLine="540"/>
        <w:jc w:val="both"/>
      </w:pPr>
      <w:bookmarkStart w:id="101" w:name="Par1058"/>
      <w:bookmarkEnd w:id="101"/>
      <w:r>
        <w:t>4.5.6, 4.5.7 "Конец пешеходной и велосипедной дорожки с разделением движения (конец велопешеходной дорожки с разделением движения)".</w:t>
      </w:r>
    </w:p>
    <w:p w:rsidR="00C211E4" w:rsidRDefault="00C211E4">
      <w:pPr>
        <w:pStyle w:val="ConsPlusNormal"/>
        <w:jc w:val="both"/>
      </w:pPr>
      <w:r>
        <w:t xml:space="preserve">(абзац введен </w:t>
      </w:r>
      <w:hyperlink r:id="rId41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bookmarkStart w:id="102" w:name="Par1060"/>
      <w:bookmarkEnd w:id="102"/>
      <w:r>
        <w:t>4.6 "Ограничение минимальной скорости". Разрешается движение только с указанной или большей скоростью (км/ч).</w:t>
      </w:r>
    </w:p>
    <w:p w:rsidR="00C211E4" w:rsidRDefault="00C211E4">
      <w:pPr>
        <w:pStyle w:val="ConsPlusNormal"/>
        <w:jc w:val="both"/>
      </w:pPr>
      <w:r>
        <w:t xml:space="preserve">(в ред. </w:t>
      </w:r>
      <w:hyperlink r:id="rId41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4.7 "Конец зоны ограничения минимальной скорости".</w:t>
      </w:r>
    </w:p>
    <w:p w:rsidR="00C211E4" w:rsidRDefault="00C211E4">
      <w:pPr>
        <w:pStyle w:val="ConsPlusNormal"/>
        <w:jc w:val="both"/>
      </w:pPr>
      <w:r>
        <w:t xml:space="preserve">(в ред. </w:t>
      </w:r>
      <w:hyperlink r:id="rId41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C211E4" w:rsidRDefault="00C211E4">
      <w:pPr>
        <w:pStyle w:val="ConsPlusNormal"/>
        <w:jc w:val="both"/>
      </w:pPr>
      <w:r>
        <w:lastRenderedPageBreak/>
        <w:t xml:space="preserve">(в ред. </w:t>
      </w:r>
      <w:hyperlink r:id="rId41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jc w:val="both"/>
      </w:pPr>
    </w:p>
    <w:p w:rsidR="00C211E4" w:rsidRDefault="00C211E4">
      <w:pPr>
        <w:pStyle w:val="ConsPlusNormal"/>
        <w:jc w:val="center"/>
        <w:outlineLvl w:val="2"/>
      </w:pPr>
      <w:r>
        <w:t>5. Знаки особых предписаний</w:t>
      </w:r>
    </w:p>
    <w:p w:rsidR="00C211E4" w:rsidRDefault="00C211E4">
      <w:pPr>
        <w:pStyle w:val="ConsPlusNormal"/>
        <w:jc w:val="center"/>
      </w:pPr>
    </w:p>
    <w:p w:rsidR="00C211E4" w:rsidRDefault="00C211E4">
      <w:pPr>
        <w:pStyle w:val="ConsPlusNormal"/>
        <w:jc w:val="center"/>
      </w:pPr>
      <w:r>
        <w:t xml:space="preserve">(в ред. </w:t>
      </w:r>
      <w:hyperlink r:id="rId41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ind w:firstLine="540"/>
        <w:jc w:val="both"/>
      </w:pPr>
    </w:p>
    <w:p w:rsidR="00C211E4" w:rsidRDefault="00C211E4">
      <w:pPr>
        <w:pStyle w:val="ConsPlusNormal"/>
        <w:ind w:firstLine="540"/>
        <w:jc w:val="both"/>
      </w:pPr>
      <w:r>
        <w:t>Знаки особых предписаний вводят или отменяют определенные режимы движения.</w:t>
      </w:r>
    </w:p>
    <w:p w:rsidR="00C211E4" w:rsidRDefault="00C211E4">
      <w:pPr>
        <w:pStyle w:val="ConsPlusNormal"/>
        <w:spacing w:before="200"/>
        <w:ind w:firstLine="540"/>
        <w:jc w:val="both"/>
      </w:pPr>
      <w:bookmarkStart w:id="103" w:name="Par1072"/>
      <w:bookmarkEnd w:id="103"/>
      <w:r>
        <w:t xml:space="preserve">5.1 "Автомагистраль". Дорога, на которой действуют требования </w:t>
      </w:r>
      <w:hyperlink w:anchor="Par658" w:tooltip="16. Движение по автомагистралям" w:history="1">
        <w:r>
          <w:rPr>
            <w:color w:val="0000FF"/>
          </w:rPr>
          <w:t>Правил</w:t>
        </w:r>
      </w:hyperlink>
      <w:r>
        <w:t xml:space="preserve"> дорожного движения Российской Федерации, устанавливающие порядок движения по автомагистралям.</w:t>
      </w:r>
    </w:p>
    <w:p w:rsidR="00C211E4" w:rsidRDefault="00C211E4">
      <w:pPr>
        <w:pStyle w:val="ConsPlusNormal"/>
        <w:spacing w:before="200"/>
        <w:ind w:firstLine="540"/>
        <w:jc w:val="both"/>
      </w:pPr>
      <w:r>
        <w:t>5.2 "Конец автомагистрали".</w:t>
      </w:r>
    </w:p>
    <w:p w:rsidR="00C211E4" w:rsidRDefault="00C211E4">
      <w:pPr>
        <w:pStyle w:val="ConsPlusNormal"/>
        <w:spacing w:before="200"/>
        <w:ind w:firstLine="540"/>
        <w:jc w:val="both"/>
      </w:pPr>
      <w:bookmarkStart w:id="104" w:name="Par1074"/>
      <w:bookmarkEnd w:id="104"/>
      <w:r>
        <w:t>5.3 "Дорога для автомобилей". Дорога, предназначенная для движения только автомобилей, автобусов и мотоциклов.</w:t>
      </w:r>
    </w:p>
    <w:p w:rsidR="00C211E4" w:rsidRDefault="00C211E4">
      <w:pPr>
        <w:pStyle w:val="ConsPlusNormal"/>
        <w:spacing w:before="200"/>
        <w:ind w:firstLine="540"/>
        <w:jc w:val="both"/>
      </w:pPr>
      <w:r>
        <w:t>5.4 "Конец дороги для автомобилей".</w:t>
      </w:r>
    </w:p>
    <w:p w:rsidR="00C211E4" w:rsidRDefault="00C211E4">
      <w:pPr>
        <w:pStyle w:val="ConsPlusNormal"/>
        <w:spacing w:before="200"/>
        <w:ind w:firstLine="540"/>
        <w:jc w:val="both"/>
      </w:pPr>
      <w: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C211E4" w:rsidRDefault="00C211E4">
      <w:pPr>
        <w:pStyle w:val="ConsPlusNormal"/>
        <w:jc w:val="both"/>
      </w:pPr>
      <w:r>
        <w:t xml:space="preserve">(в ред. </w:t>
      </w:r>
      <w:hyperlink r:id="rId41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5.6 "Конец дороги с односторонним движением".</w:t>
      </w:r>
    </w:p>
    <w:p w:rsidR="00C211E4" w:rsidRDefault="00C211E4">
      <w:pPr>
        <w:pStyle w:val="ConsPlusNormal"/>
        <w:spacing w:before="200"/>
        <w:ind w:firstLine="540"/>
        <w:jc w:val="both"/>
      </w:pPr>
      <w:r>
        <w:t>5.7.1, 5.7.2 "Выезд на дорогу с односторонним движением". Выезд на дорогу или проезжую часть с односторонним движением.</w:t>
      </w:r>
    </w:p>
    <w:p w:rsidR="00C211E4" w:rsidRDefault="00C211E4">
      <w:pPr>
        <w:pStyle w:val="ConsPlusNormal"/>
        <w:spacing w:before="200"/>
        <w:ind w:firstLine="540"/>
        <w:jc w:val="both"/>
      </w:pPr>
      <w: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C211E4" w:rsidRDefault="00C211E4">
      <w:pPr>
        <w:pStyle w:val="ConsPlusNormal"/>
        <w:spacing w:before="200"/>
        <w:ind w:firstLine="540"/>
        <w:jc w:val="both"/>
      </w:pPr>
      <w:r>
        <w:t>5.9 "Конец реверсивного движения".</w:t>
      </w:r>
    </w:p>
    <w:p w:rsidR="00C211E4" w:rsidRDefault="00C211E4">
      <w:pPr>
        <w:pStyle w:val="ConsPlusNormal"/>
        <w:spacing w:before="200"/>
        <w:ind w:firstLine="540"/>
        <w:jc w:val="both"/>
      </w:pPr>
      <w:r>
        <w:t>5.10 "Выезд на дорогу с реверсивным движением".</w:t>
      </w:r>
    </w:p>
    <w:p w:rsidR="00C211E4" w:rsidRDefault="00C211E4">
      <w:pPr>
        <w:pStyle w:val="ConsPlusNormal"/>
        <w:spacing w:before="200"/>
        <w:ind w:firstLine="540"/>
        <w:jc w:val="both"/>
      </w:pPr>
      <w:bookmarkStart w:id="105" w:name="Par1083"/>
      <w:bookmarkEnd w:id="105"/>
      <w:r>
        <w:t>5.11.1 "Дорога с полосой для маршрутных транспортных средств".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w:t>
      </w:r>
    </w:p>
    <w:p w:rsidR="00C211E4" w:rsidRDefault="00C211E4">
      <w:pPr>
        <w:pStyle w:val="ConsPlusNormal"/>
        <w:jc w:val="both"/>
      </w:pPr>
      <w:r>
        <w:t xml:space="preserve">(в ред. </w:t>
      </w:r>
      <w:hyperlink r:id="rId419"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02.11.2015 N 1184)</w:t>
      </w:r>
    </w:p>
    <w:p w:rsidR="00C211E4" w:rsidRDefault="00C211E4">
      <w:pPr>
        <w:pStyle w:val="ConsPlusNormal"/>
        <w:spacing w:before="200"/>
        <w:ind w:firstLine="540"/>
        <w:jc w:val="both"/>
      </w:pPr>
      <w:bookmarkStart w:id="106" w:name="Par1085"/>
      <w:bookmarkEnd w:id="106"/>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C211E4" w:rsidRDefault="00C211E4">
      <w:pPr>
        <w:pStyle w:val="ConsPlusNormal"/>
        <w:jc w:val="both"/>
      </w:pPr>
      <w:r>
        <w:t xml:space="preserve">(абзац введен </w:t>
      </w:r>
      <w:hyperlink r:id="rId42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r>
        <w:t>5.12.1 "Конец дороги с полосой для маршрутных транспортных средств".</w:t>
      </w:r>
    </w:p>
    <w:p w:rsidR="00C211E4" w:rsidRDefault="00C211E4">
      <w:pPr>
        <w:pStyle w:val="ConsPlusNormal"/>
        <w:jc w:val="both"/>
      </w:pPr>
      <w:r>
        <w:t xml:space="preserve">(в ред. </w:t>
      </w:r>
      <w:hyperlink r:id="rId42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 xml:space="preserve">5.12.2 "Конец дороги с полосой для велосипедистов". Дорожный знак представляет собой дорожный </w:t>
      </w:r>
      <w:hyperlink w:anchor="Par1085" w:tooltip="5.11.2 &quot;Дорога с полосой для велосипедистов&quot;.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 w:history="1">
        <w:r>
          <w:rPr>
            <w:color w:val="0000FF"/>
          </w:rPr>
          <w:t>знак 5.11.2</w:t>
        </w:r>
      </w:hyperlink>
      <w:r>
        <w:t>, изображение которого перечеркнуто диагональной красной полосой из левого нижнего угла в правый верхний угол знака.</w:t>
      </w:r>
    </w:p>
    <w:p w:rsidR="00C211E4" w:rsidRDefault="00C211E4">
      <w:pPr>
        <w:pStyle w:val="ConsPlusNormal"/>
        <w:jc w:val="both"/>
      </w:pPr>
      <w:r>
        <w:t xml:space="preserve">(абзац введен </w:t>
      </w:r>
      <w:hyperlink r:id="rId42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bookmarkStart w:id="107" w:name="Par1091"/>
      <w:bookmarkEnd w:id="107"/>
      <w:r>
        <w:t>5.13.1, 5.13.2 "Выезд на дорогу с полосой для маршрутных транспортных средств".</w:t>
      </w:r>
    </w:p>
    <w:p w:rsidR="00C211E4" w:rsidRDefault="00C211E4">
      <w:pPr>
        <w:pStyle w:val="ConsPlusNormal"/>
        <w:spacing w:before="200"/>
        <w:ind w:firstLine="540"/>
        <w:jc w:val="both"/>
      </w:pPr>
      <w:r>
        <w:t>5.13.3, 5.13.4 "Выезд на дорогу с полосой для велосипедистов".</w:t>
      </w:r>
    </w:p>
    <w:p w:rsidR="00C211E4" w:rsidRDefault="00C211E4">
      <w:pPr>
        <w:pStyle w:val="ConsPlusNormal"/>
        <w:jc w:val="both"/>
      </w:pPr>
      <w:r>
        <w:t xml:space="preserve">(абзац введен </w:t>
      </w:r>
      <w:hyperlink r:id="rId42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C211E4" w:rsidRDefault="00C211E4">
      <w:pPr>
        <w:pStyle w:val="ConsPlusNormal"/>
        <w:spacing w:before="200"/>
        <w:ind w:firstLine="540"/>
        <w:jc w:val="both"/>
      </w:pPr>
      <w:bookmarkStart w:id="108" w:name="Par1094"/>
      <w:bookmarkEnd w:id="108"/>
      <w:r>
        <w:t>5.14 "Полоса для маршрутных транспортных средств".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w:t>
      </w:r>
    </w:p>
    <w:p w:rsidR="00C211E4" w:rsidRDefault="00C211E4">
      <w:pPr>
        <w:pStyle w:val="ConsPlusNormal"/>
        <w:jc w:val="both"/>
      </w:pPr>
      <w:r>
        <w:lastRenderedPageBreak/>
        <w:t xml:space="preserve">(в ред. </w:t>
      </w:r>
      <w:hyperlink r:id="rId424"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02.11.2015 N 1184)</w:t>
      </w:r>
    </w:p>
    <w:p w:rsidR="00C211E4" w:rsidRDefault="00C211E4">
      <w:pPr>
        <w:pStyle w:val="ConsPlusNormal"/>
        <w:spacing w:before="200"/>
        <w:ind w:firstLine="540"/>
        <w:jc w:val="both"/>
      </w:pPr>
      <w:r>
        <w:t xml:space="preserve">Абзац исключен. - </w:t>
      </w:r>
      <w:hyperlink r:id="rId425"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w:t>
        </w:r>
      </w:hyperlink>
      <w:r>
        <w:t xml:space="preserve"> Правительства РФ от 02.04.2015 N 315.</w:t>
      </w:r>
    </w:p>
    <w:p w:rsidR="00C211E4" w:rsidRDefault="00C211E4">
      <w:pPr>
        <w:pStyle w:val="ConsPlusNormal"/>
        <w:spacing w:before="200"/>
        <w:ind w:firstLine="540"/>
        <w:jc w:val="both"/>
      </w:pPr>
      <w:r>
        <w:t>5.14.1 "Конец полосы для маршрутных транспортных средств".</w:t>
      </w:r>
    </w:p>
    <w:p w:rsidR="00C211E4" w:rsidRDefault="00C211E4">
      <w:pPr>
        <w:pStyle w:val="ConsPlusNormal"/>
        <w:jc w:val="both"/>
      </w:pPr>
      <w:r>
        <w:t xml:space="preserve">(абзац введен </w:t>
      </w:r>
      <w:hyperlink r:id="rId426"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C211E4" w:rsidRDefault="00C211E4">
      <w:pPr>
        <w:pStyle w:val="ConsPlusNormal"/>
        <w:spacing w:before="200"/>
        <w:ind w:firstLine="540"/>
        <w:jc w:val="both"/>
      </w:pPr>
      <w:bookmarkStart w:id="109" w:name="Par1099"/>
      <w:bookmarkEnd w:id="109"/>
      <w:r>
        <w:t>5.14.2 "Полоса для велосипедистов".</w:t>
      </w:r>
    </w:p>
    <w:p w:rsidR="00C211E4" w:rsidRDefault="00C211E4">
      <w:pPr>
        <w:pStyle w:val="ConsPlusNormal"/>
        <w:jc w:val="both"/>
      </w:pPr>
      <w:r>
        <w:t xml:space="preserve">(абзац введен </w:t>
      </w:r>
      <w:hyperlink r:id="rId42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bookmarkStart w:id="110" w:name="Par1101"/>
      <w:bookmarkEnd w:id="110"/>
      <w:r>
        <w:t>5.14.3 "Конец полосы для велосипедистов".</w:t>
      </w:r>
    </w:p>
    <w:p w:rsidR="00C211E4" w:rsidRDefault="00C211E4">
      <w:pPr>
        <w:pStyle w:val="ConsPlusNormal"/>
        <w:jc w:val="both"/>
      </w:pPr>
      <w:r>
        <w:t xml:space="preserve">(абзац введен </w:t>
      </w:r>
      <w:hyperlink r:id="rId428"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r>
        <w:t xml:space="preserve">Действие </w:t>
      </w:r>
      <w:hyperlink w:anchor="Par1094" w:tooltip="5.14 &quot;Полоса для маршрутных транспортных средств&quot;.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 w:history="1">
        <w:r>
          <w:rPr>
            <w:color w:val="0000FF"/>
          </w:rPr>
          <w:t>знаков 5.14</w:t>
        </w:r>
      </w:hyperlink>
      <w:r>
        <w:t xml:space="preserve"> - </w:t>
      </w:r>
      <w:hyperlink w:anchor="Par1101" w:tooltip="5.14.3 &quot;Конец полосы для велосипедистов&quot;." w:history="1">
        <w:r>
          <w:rPr>
            <w:color w:val="0000FF"/>
          </w:rPr>
          <w:t>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C211E4" w:rsidRDefault="00C211E4">
      <w:pPr>
        <w:pStyle w:val="ConsPlusNormal"/>
        <w:jc w:val="both"/>
      </w:pPr>
      <w:r>
        <w:t xml:space="preserve">(абзац введен </w:t>
      </w:r>
      <w:hyperlink r:id="rId42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bookmarkStart w:id="111" w:name="Par1105"/>
      <w:bookmarkEnd w:id="111"/>
      <w:r>
        <w:t>5.15.1 "Направления движения по полосам". Число полос и разрешенные направления движения по каждой из них.</w:t>
      </w:r>
    </w:p>
    <w:p w:rsidR="00C211E4" w:rsidRDefault="00C211E4">
      <w:pPr>
        <w:pStyle w:val="ConsPlusNormal"/>
        <w:spacing w:before="200"/>
        <w:ind w:firstLine="540"/>
        <w:jc w:val="both"/>
      </w:pPr>
      <w:bookmarkStart w:id="112" w:name="Par1106"/>
      <w:bookmarkEnd w:id="112"/>
      <w:r>
        <w:t>5.15.2 "Направления движения по полосе". Разрешенные направления движения по полосе.</w:t>
      </w:r>
    </w:p>
    <w:bookmarkStart w:id="113" w:name="Par1107"/>
    <w:bookmarkEnd w:id="113"/>
    <w:p w:rsidR="00C211E4" w:rsidRDefault="00C211E4">
      <w:pPr>
        <w:pStyle w:val="ConsPlusNormal"/>
        <w:spacing w:before="200"/>
        <w:ind w:firstLine="540"/>
        <w:jc w:val="both"/>
      </w:pPr>
      <w:r>
        <w:fldChar w:fldCharType="begin"/>
      </w:r>
      <w:r>
        <w:instrText>HYPERLINK \l Par1105  \o "5.15.1 \"Направления движения по полосам\". Число полос и разрешенные направления движения по каждой из них."</w:instrText>
      </w:r>
      <w:r>
        <w:fldChar w:fldCharType="separate"/>
      </w:r>
      <w:r>
        <w:rPr>
          <w:color w:val="0000FF"/>
        </w:rPr>
        <w:t>Знаки 5.15.1</w:t>
      </w:r>
      <w:r>
        <w:fldChar w:fldCharType="end"/>
      </w:r>
      <w:r>
        <w:t xml:space="preserve"> и </w:t>
      </w:r>
      <w:hyperlink w:anchor="Par1106" w:tooltip="5.15.2 &quot;Направления движения по полосе&quot;. Разрешенные направления движения по полосе." w:history="1">
        <w:r>
          <w:rPr>
            <w:color w:val="0000FF"/>
          </w:rPr>
          <w:t>5.15.2,</w:t>
        </w:r>
      </w:hyperlink>
      <w:r>
        <w:t xml:space="preserve"> разрешающие поворот налево из крайней левой полосы, разрешают и разворот из этой полосы.</w:t>
      </w:r>
    </w:p>
    <w:p w:rsidR="00C211E4" w:rsidRDefault="00C211E4">
      <w:pPr>
        <w:pStyle w:val="ConsPlusNormal"/>
        <w:spacing w:before="200"/>
        <w:ind w:firstLine="540"/>
        <w:jc w:val="both"/>
      </w:pPr>
      <w:r>
        <w:t xml:space="preserve">Действие </w:t>
      </w:r>
      <w:hyperlink w:anchor="Par1105" w:tooltip="5.15.1 &quot;Направления движения по полосам&quot;. Число полос и разрешенные направления движения по каждой из них." w:history="1">
        <w:r>
          <w:rPr>
            <w:color w:val="0000FF"/>
          </w:rPr>
          <w:t>знаков 5.15.1</w:t>
        </w:r>
      </w:hyperlink>
      <w:r>
        <w:t xml:space="preserve"> и </w:t>
      </w:r>
      <w:hyperlink w:anchor="Par1106" w:tooltip="5.15.2 &quot;Направления движения по полосе&quot;. Разрешенные направления движения по полосе." w:history="1">
        <w:r>
          <w:rPr>
            <w:color w:val="0000FF"/>
          </w:rPr>
          <w:t>5.15.2</w:t>
        </w:r>
      </w:hyperlink>
      <w:r>
        <w:t xml:space="preserve"> не распространяется на маршрутные транспортные средства.</w:t>
      </w:r>
    </w:p>
    <w:p w:rsidR="00C211E4" w:rsidRDefault="00C211E4">
      <w:pPr>
        <w:pStyle w:val="ConsPlusNormal"/>
        <w:spacing w:before="200"/>
        <w:ind w:firstLine="540"/>
        <w:jc w:val="both"/>
      </w:pPr>
      <w:r>
        <w:t xml:space="preserve">Действие </w:t>
      </w:r>
      <w:hyperlink w:anchor="Par1105" w:tooltip="5.15.1 &quot;Направления движения по полосам&quot;. Число полос и разрешенные направления движения по каждой из них." w:history="1">
        <w:r>
          <w:rPr>
            <w:color w:val="0000FF"/>
          </w:rPr>
          <w:t>знаков 5.15.1</w:t>
        </w:r>
      </w:hyperlink>
      <w:r>
        <w:t xml:space="preserve"> и </w:t>
      </w:r>
      <w:hyperlink w:anchor="Par1106" w:tooltip="5.15.2 &quot;Направления движения по полосе&quot;. Разрешенные направления движения по полосе." w:history="1">
        <w:r>
          <w:rPr>
            <w:color w:val="0000FF"/>
          </w:rPr>
          <w:t>5.15.2,</w:t>
        </w:r>
      </w:hyperlink>
      <w:r>
        <w:t xml:space="preserve"> установленных перед перекрестком, распространяется на весь перекресток, если другие </w:t>
      </w:r>
      <w:hyperlink w:anchor="Par1105" w:tooltip="5.15.1 &quot;Направления движения по полосам&quot;. Число полос и разрешенные направления движения по каждой из них." w:history="1">
        <w:r>
          <w:rPr>
            <w:color w:val="0000FF"/>
          </w:rPr>
          <w:t>знаки 5.15.1</w:t>
        </w:r>
      </w:hyperlink>
      <w:r>
        <w:t xml:space="preserve"> и </w:t>
      </w:r>
      <w:hyperlink w:anchor="Par1106" w:tooltip="5.15.2 &quot;Направления движения по полосе&quot;. Разрешенные направления движения по полосе." w:history="1">
        <w:r>
          <w:rPr>
            <w:color w:val="0000FF"/>
          </w:rPr>
          <w:t>5.15.2,</w:t>
        </w:r>
      </w:hyperlink>
      <w:r>
        <w:t xml:space="preserve"> установленные на нем, не дают иных указаний.</w:t>
      </w:r>
    </w:p>
    <w:p w:rsidR="00C211E4" w:rsidRDefault="00C211E4">
      <w:pPr>
        <w:pStyle w:val="ConsPlusNormal"/>
        <w:spacing w:before="200"/>
        <w:ind w:firstLine="540"/>
        <w:jc w:val="both"/>
      </w:pPr>
      <w:r>
        <w:t>5.15.3 "Начало полосы". Начало дополнительной полосы на подъеме или полосы торможения.</w:t>
      </w:r>
    </w:p>
    <w:p w:rsidR="00C211E4" w:rsidRDefault="00C211E4">
      <w:pPr>
        <w:pStyle w:val="ConsPlusNormal"/>
        <w:spacing w:before="200"/>
        <w:ind w:firstLine="540"/>
        <w:jc w:val="both"/>
      </w:pPr>
      <w:r>
        <w:t xml:space="preserve">Если на знаке, установленном перед дополнительной полосой, изображен знак (знаки) </w:t>
      </w:r>
      <w:hyperlink w:anchor="Par1060" w:tooltip="4.6 &quot;Ограничение минимальной скорости&quot;. Разрешается движение только с указанной или большей скоростью (км/ч)." w:history="1">
        <w:r>
          <w:rPr>
            <w:color w:val="0000FF"/>
          </w:rPr>
          <w:t>4.6</w:t>
        </w:r>
      </w:hyperlink>
      <w: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C211E4" w:rsidRDefault="00C211E4">
      <w:pPr>
        <w:pStyle w:val="ConsPlusNormal"/>
        <w:spacing w:before="200"/>
        <w:ind w:firstLine="540"/>
        <w:jc w:val="both"/>
      </w:pPr>
      <w: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C211E4" w:rsidRDefault="00C211E4">
      <w:pPr>
        <w:pStyle w:val="ConsPlusNormal"/>
        <w:spacing w:before="200"/>
        <w:ind w:firstLine="540"/>
        <w:jc w:val="both"/>
      </w:pPr>
      <w:r>
        <w:t>5.15.5 "Конец полосы". Конец дополнительной полосы на подъеме или полосы разгона.</w:t>
      </w:r>
    </w:p>
    <w:p w:rsidR="00C211E4" w:rsidRDefault="00C211E4">
      <w:pPr>
        <w:pStyle w:val="ConsPlusNormal"/>
        <w:spacing w:before="200"/>
        <w:ind w:firstLine="540"/>
        <w:jc w:val="both"/>
      </w:pPr>
      <w:r>
        <w:t>5.15.6 "Конец полосы". Конец участка средней полосы на трехполосной дороге, предназначенного для движения в данном направлении.</w:t>
      </w:r>
    </w:p>
    <w:p w:rsidR="00C211E4" w:rsidRDefault="00C211E4">
      <w:pPr>
        <w:pStyle w:val="ConsPlusNormal"/>
        <w:spacing w:before="200"/>
        <w:ind w:firstLine="540"/>
        <w:jc w:val="both"/>
      </w:pPr>
      <w:bookmarkStart w:id="114" w:name="Par1115"/>
      <w:bookmarkEnd w:id="114"/>
      <w:r>
        <w:t>5.15.7 "Направление движения по полосам".</w:t>
      </w:r>
    </w:p>
    <w:p w:rsidR="00C211E4" w:rsidRDefault="00C211E4">
      <w:pPr>
        <w:pStyle w:val="ConsPlusNormal"/>
        <w:spacing w:before="200"/>
        <w:ind w:firstLine="540"/>
        <w:jc w:val="both"/>
      </w:pPr>
      <w:r>
        <w:t xml:space="preserve">Если на </w:t>
      </w:r>
      <w:hyperlink w:anchor="Par1115" w:tooltip="5.15.7 &quot;Направление движения по полосам&quot;." w:history="1">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C211E4" w:rsidRDefault="00C211E4">
      <w:pPr>
        <w:pStyle w:val="ConsPlusNormal"/>
        <w:spacing w:before="200"/>
        <w:ind w:firstLine="540"/>
        <w:jc w:val="both"/>
      </w:pPr>
      <w:hyperlink w:anchor="Par1115" w:tooltip="5.15.7 &quot;Направление движения по полосам&quot;." w:history="1">
        <w:r>
          <w:rPr>
            <w:color w:val="0000FF"/>
          </w:rPr>
          <w:t>Знаки 5.15.7</w:t>
        </w:r>
      </w:hyperlink>
      <w:r>
        <w:t xml:space="preserve"> с соответствующим числом стрелок могут применяться на дорогах с четырьмя и более полосами.</w:t>
      </w:r>
    </w:p>
    <w:p w:rsidR="00C211E4" w:rsidRDefault="00C211E4">
      <w:pPr>
        <w:pStyle w:val="ConsPlusNormal"/>
        <w:spacing w:before="200"/>
        <w:ind w:firstLine="540"/>
        <w:jc w:val="both"/>
      </w:pPr>
      <w:bookmarkStart w:id="115" w:name="Par1118"/>
      <w:bookmarkEnd w:id="115"/>
      <w: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C211E4" w:rsidRDefault="00C211E4">
      <w:pPr>
        <w:pStyle w:val="ConsPlusNormal"/>
        <w:spacing w:before="200"/>
        <w:ind w:firstLine="540"/>
        <w:jc w:val="both"/>
      </w:pPr>
      <w:r>
        <w:t>5.16 "Место остановки автобуса и (или) троллейбуса".</w:t>
      </w:r>
    </w:p>
    <w:p w:rsidR="00C211E4" w:rsidRDefault="00C211E4">
      <w:pPr>
        <w:pStyle w:val="ConsPlusNormal"/>
        <w:spacing w:before="200"/>
        <w:ind w:firstLine="540"/>
        <w:jc w:val="both"/>
      </w:pPr>
      <w:r>
        <w:t>5.17 "Место остановки трамвая".</w:t>
      </w:r>
    </w:p>
    <w:p w:rsidR="00C211E4" w:rsidRDefault="00C211E4">
      <w:pPr>
        <w:pStyle w:val="ConsPlusNormal"/>
        <w:spacing w:before="200"/>
        <w:ind w:firstLine="540"/>
        <w:jc w:val="both"/>
      </w:pPr>
      <w:r>
        <w:t>5.18 "Место стоянки легковых такси".</w:t>
      </w:r>
    </w:p>
    <w:p w:rsidR="00C211E4" w:rsidRDefault="00C211E4">
      <w:pPr>
        <w:pStyle w:val="ConsPlusNormal"/>
        <w:spacing w:before="200"/>
        <w:ind w:firstLine="540"/>
        <w:jc w:val="both"/>
      </w:pPr>
      <w:bookmarkStart w:id="116" w:name="Par1122"/>
      <w:bookmarkEnd w:id="116"/>
      <w:r>
        <w:lastRenderedPageBreak/>
        <w:t>5.19.1, 5.19.2 "Пешеходный переход".</w:t>
      </w:r>
    </w:p>
    <w:p w:rsidR="00C211E4" w:rsidRDefault="00C211E4">
      <w:pPr>
        <w:pStyle w:val="ConsPlusNormal"/>
        <w:spacing w:before="200"/>
        <w:ind w:firstLine="540"/>
        <w:jc w:val="both"/>
      </w:pPr>
      <w:r>
        <w:t xml:space="preserve">При отсутствии на переходе </w:t>
      </w:r>
      <w:hyperlink w:anchor="Par1279" w:tooltip="1. Горизонтальная разметка" w:history="1">
        <w:r>
          <w:rPr>
            <w:color w:val="0000FF"/>
          </w:rPr>
          <w:t>разметки 1.14.1</w:t>
        </w:r>
      </w:hyperlink>
      <w:r>
        <w:t xml:space="preserve"> или </w:t>
      </w:r>
      <w:hyperlink w:anchor="Par1279" w:tooltip="1. Горизонтальная разметка" w:history="1">
        <w:r>
          <w:rPr>
            <w:color w:val="0000FF"/>
          </w:rPr>
          <w:t>1.14.2</w:t>
        </w:r>
      </w:hyperlink>
      <w:r>
        <w:t xml:space="preserve"> </w:t>
      </w:r>
      <w:hyperlink w:anchor="Par1122" w:tooltip="5.19.1, 5.19.2 &quot;Пешеходный переход&quot;." w:history="1">
        <w:r>
          <w:rPr>
            <w:color w:val="0000FF"/>
          </w:rPr>
          <w:t>знак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Par1122" w:tooltip="5.19.1, 5.19.2 &quot;Пешеходный переход&quot;." w:history="1">
        <w:r>
          <w:rPr>
            <w:color w:val="0000FF"/>
          </w:rPr>
          <w:t>знак 5.19.2</w:t>
        </w:r>
      </w:hyperlink>
      <w:r>
        <w:t xml:space="preserve"> - слева от дороги на дальней границе перехода.</w:t>
      </w:r>
    </w:p>
    <w:p w:rsidR="00C211E4" w:rsidRDefault="00C211E4">
      <w:pPr>
        <w:pStyle w:val="ConsPlusNormal"/>
        <w:spacing w:before="200"/>
        <w:ind w:firstLine="540"/>
        <w:jc w:val="both"/>
      </w:pPr>
      <w:bookmarkStart w:id="117" w:name="Par1124"/>
      <w:bookmarkEnd w:id="117"/>
      <w:r>
        <w:t>5.20 "Искусственная неровность". Обозначает границы искусственной неровности.</w:t>
      </w:r>
    </w:p>
    <w:p w:rsidR="00C211E4" w:rsidRDefault="00C211E4">
      <w:pPr>
        <w:pStyle w:val="ConsPlusNormal"/>
        <w:spacing w:before="200"/>
        <w:ind w:firstLine="540"/>
        <w:jc w:val="both"/>
      </w:pPr>
      <w:hyperlink w:anchor="Par1124" w:tooltip="5.20 &quot;Искусственная неровность&quot;. Обозначает границы искусственной неровности." w:history="1">
        <w:r>
          <w:rPr>
            <w:color w:val="0000FF"/>
          </w:rPr>
          <w:t>Знак</w:t>
        </w:r>
      </w:hyperlink>
      <w:r>
        <w:t xml:space="preserve"> устанавливается на ближайшей границе искусственной неровности относительно приближающихся транспортных средств.</w:t>
      </w:r>
    </w:p>
    <w:p w:rsidR="00C211E4" w:rsidRDefault="00C211E4">
      <w:pPr>
        <w:pStyle w:val="ConsPlusNormal"/>
        <w:spacing w:before="200"/>
        <w:ind w:firstLine="540"/>
        <w:jc w:val="both"/>
      </w:pPr>
      <w:bookmarkStart w:id="118" w:name="Par1126"/>
      <w:bookmarkEnd w:id="118"/>
      <w:r>
        <w:t xml:space="preserve">5.21 "Жилая зона". Территория, на которой действуют требования </w:t>
      </w:r>
      <w:hyperlink w:anchor="Par671" w:tooltip="17. Движение в жилых зонах" w:history="1">
        <w:r>
          <w:rPr>
            <w:color w:val="0000FF"/>
          </w:rPr>
          <w:t>Правил</w:t>
        </w:r>
      </w:hyperlink>
      <w:r>
        <w:t xml:space="preserve"> дорожного движения Российской Федерации, устанавливающие порядок движения в жилой зоне.</w:t>
      </w:r>
    </w:p>
    <w:p w:rsidR="00C211E4" w:rsidRDefault="00C211E4">
      <w:pPr>
        <w:pStyle w:val="ConsPlusNormal"/>
        <w:spacing w:before="200"/>
        <w:ind w:firstLine="540"/>
        <w:jc w:val="both"/>
      </w:pPr>
      <w:bookmarkStart w:id="119" w:name="Par1127"/>
      <w:bookmarkEnd w:id="119"/>
      <w:r>
        <w:t>5.22 "Конец жилой зоны".</w:t>
      </w:r>
    </w:p>
    <w:p w:rsidR="00C211E4" w:rsidRDefault="00C211E4">
      <w:pPr>
        <w:pStyle w:val="ConsPlusNormal"/>
        <w:spacing w:before="200"/>
        <w:ind w:firstLine="540"/>
        <w:jc w:val="both"/>
      </w:pPr>
      <w:bookmarkStart w:id="120" w:name="Par1128"/>
      <w:bookmarkEnd w:id="120"/>
      <w: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C211E4" w:rsidRDefault="00C211E4">
      <w:pPr>
        <w:pStyle w:val="ConsPlusNormal"/>
        <w:spacing w:before="200"/>
        <w:ind w:firstLine="540"/>
        <w:jc w:val="both"/>
      </w:pPr>
      <w: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C211E4" w:rsidRDefault="00C211E4">
      <w:pPr>
        <w:pStyle w:val="ConsPlusNormal"/>
        <w:spacing w:before="200"/>
        <w:ind w:firstLine="540"/>
        <w:jc w:val="both"/>
      </w:pPr>
      <w:bookmarkStart w:id="121" w:name="Par1130"/>
      <w:bookmarkEnd w:id="121"/>
      <w: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C211E4" w:rsidRDefault="00C211E4">
      <w:pPr>
        <w:pStyle w:val="ConsPlusNormal"/>
        <w:spacing w:before="200"/>
        <w:ind w:firstLine="540"/>
        <w:jc w:val="both"/>
      </w:pPr>
      <w:bookmarkStart w:id="122" w:name="Par1131"/>
      <w:bookmarkEnd w:id="122"/>
      <w:r>
        <w:t xml:space="preserve">5.26 "Конец населенного пункта". Конец населенного пункта, обозначенного </w:t>
      </w:r>
      <w:hyperlink w:anchor="Par1130" w:tooltip="5.25 &quot;Начало населенного пункта&quot;.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 w:history="1">
        <w:r>
          <w:rPr>
            <w:color w:val="0000FF"/>
          </w:rPr>
          <w:t>знаком 5.25.</w:t>
        </w:r>
      </w:hyperlink>
    </w:p>
    <w:p w:rsidR="00C211E4" w:rsidRDefault="00C211E4">
      <w:pPr>
        <w:pStyle w:val="ConsPlusNormal"/>
        <w:spacing w:before="200"/>
        <w:ind w:firstLine="540"/>
        <w:jc w:val="both"/>
      </w:pPr>
      <w:bookmarkStart w:id="123" w:name="Par1132"/>
      <w:bookmarkEnd w:id="123"/>
      <w:r>
        <w:t>5.27 "Зона с ограничением стоянки". Место, с которого начинается территория (участок дороги), где стоянка запрещена.</w:t>
      </w:r>
    </w:p>
    <w:p w:rsidR="00C211E4" w:rsidRDefault="00C211E4">
      <w:pPr>
        <w:pStyle w:val="ConsPlusNormal"/>
        <w:spacing w:before="200"/>
        <w:ind w:firstLine="540"/>
        <w:jc w:val="both"/>
      </w:pPr>
      <w:r>
        <w:t>5.28 "Конец зоны с ограничением стоянки".</w:t>
      </w:r>
    </w:p>
    <w:p w:rsidR="00C211E4" w:rsidRDefault="00C211E4">
      <w:pPr>
        <w:pStyle w:val="ConsPlusNormal"/>
        <w:spacing w:before="200"/>
        <w:ind w:firstLine="540"/>
        <w:jc w:val="both"/>
      </w:pPr>
      <w: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C211E4" w:rsidRDefault="00C211E4">
      <w:pPr>
        <w:pStyle w:val="ConsPlusNormal"/>
        <w:spacing w:before="200"/>
        <w:ind w:firstLine="540"/>
        <w:jc w:val="both"/>
      </w:pPr>
      <w:r>
        <w:t>5.30 "Конец зоны регулируемой стоянки".</w:t>
      </w:r>
    </w:p>
    <w:p w:rsidR="00C211E4" w:rsidRDefault="00C211E4">
      <w:pPr>
        <w:pStyle w:val="ConsPlusNormal"/>
        <w:spacing w:before="200"/>
        <w:ind w:firstLine="540"/>
        <w:jc w:val="both"/>
      </w:pPr>
      <w:bookmarkStart w:id="124" w:name="Par1136"/>
      <w:bookmarkEnd w:id="124"/>
      <w: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C211E4" w:rsidRDefault="00C211E4">
      <w:pPr>
        <w:pStyle w:val="ConsPlusNormal"/>
        <w:spacing w:before="200"/>
        <w:ind w:firstLine="540"/>
        <w:jc w:val="both"/>
      </w:pPr>
      <w:r>
        <w:t>5.32 "Конец зоны с ограничением максимальной скорости".</w:t>
      </w:r>
    </w:p>
    <w:p w:rsidR="00C211E4" w:rsidRDefault="00C211E4">
      <w:pPr>
        <w:pStyle w:val="ConsPlusNormal"/>
        <w:spacing w:before="200"/>
        <w:ind w:firstLine="540"/>
        <w:jc w:val="both"/>
      </w:pPr>
      <w:bookmarkStart w:id="125" w:name="Par1138"/>
      <w:bookmarkEnd w:id="125"/>
      <w:r>
        <w:t>5.33 "Пешеходная зона". Место, с которого начинается территория (участок дороги), на которой разрешено движение только пешеходов.</w:t>
      </w:r>
    </w:p>
    <w:p w:rsidR="00C211E4" w:rsidRDefault="00C211E4">
      <w:pPr>
        <w:pStyle w:val="ConsPlusNormal"/>
        <w:spacing w:before="200"/>
        <w:ind w:firstLine="540"/>
        <w:jc w:val="both"/>
      </w:pPr>
      <w:bookmarkStart w:id="126" w:name="Par1139"/>
      <w:bookmarkEnd w:id="126"/>
      <w:r>
        <w:t>5.34 "Конец пешеходной зоны".</w:t>
      </w:r>
    </w:p>
    <w:p w:rsidR="00C211E4" w:rsidRDefault="00C211E4">
      <w:pPr>
        <w:pStyle w:val="ConsPlusNormal"/>
        <w:jc w:val="both"/>
      </w:pPr>
    </w:p>
    <w:p w:rsidR="00C211E4" w:rsidRDefault="00C211E4">
      <w:pPr>
        <w:pStyle w:val="ConsPlusNormal"/>
        <w:jc w:val="center"/>
        <w:outlineLvl w:val="2"/>
      </w:pPr>
      <w:r>
        <w:t>6. Информационные знаки</w:t>
      </w:r>
    </w:p>
    <w:p w:rsidR="00C211E4" w:rsidRDefault="00C211E4">
      <w:pPr>
        <w:pStyle w:val="ConsPlusNormal"/>
        <w:jc w:val="center"/>
      </w:pPr>
    </w:p>
    <w:p w:rsidR="00C211E4" w:rsidRDefault="00C211E4">
      <w:pPr>
        <w:pStyle w:val="ConsPlusNormal"/>
        <w:jc w:val="center"/>
      </w:pPr>
      <w:r>
        <w:t xml:space="preserve">(в ред. </w:t>
      </w:r>
      <w:hyperlink r:id="rId43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ind w:firstLine="540"/>
        <w:jc w:val="both"/>
      </w:pPr>
    </w:p>
    <w:p w:rsidR="00C211E4" w:rsidRDefault="00C211E4">
      <w:pPr>
        <w:pStyle w:val="ConsPlusNormal"/>
        <w:ind w:firstLine="540"/>
        <w:jc w:val="both"/>
      </w:pPr>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C211E4" w:rsidRDefault="00C211E4">
      <w:pPr>
        <w:pStyle w:val="ConsPlusNormal"/>
        <w:spacing w:before="200"/>
        <w:ind w:firstLine="540"/>
        <w:jc w:val="both"/>
      </w:pPr>
      <w:r>
        <w:t>6.1 "Общие ограничения максимальной скорости". Общие ограничения скорости, установленные Правилами дорожного движения Российской Федерации.</w:t>
      </w:r>
    </w:p>
    <w:p w:rsidR="00C211E4" w:rsidRDefault="00C211E4">
      <w:pPr>
        <w:pStyle w:val="ConsPlusNormal"/>
        <w:spacing w:before="200"/>
        <w:ind w:firstLine="540"/>
        <w:jc w:val="both"/>
      </w:pPr>
      <w: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C211E4" w:rsidRDefault="00C211E4">
      <w:pPr>
        <w:pStyle w:val="ConsPlusNormal"/>
        <w:spacing w:before="200"/>
        <w:ind w:firstLine="540"/>
        <w:jc w:val="both"/>
      </w:pPr>
      <w:r>
        <w:lastRenderedPageBreak/>
        <w:t>6.3.1 "Место для разворота". Поворот налево запрещается.</w:t>
      </w:r>
    </w:p>
    <w:p w:rsidR="00C211E4" w:rsidRDefault="00C211E4">
      <w:pPr>
        <w:pStyle w:val="ConsPlusNormal"/>
        <w:spacing w:before="200"/>
        <w:ind w:firstLine="540"/>
        <w:jc w:val="both"/>
      </w:pPr>
      <w:r>
        <w:t>6.3.2 "Зона для разворота". Протяженность зоны для разворота. Поворот налево запрещается.</w:t>
      </w:r>
    </w:p>
    <w:p w:rsidR="00C211E4" w:rsidRDefault="00C211E4">
      <w:pPr>
        <w:pStyle w:val="ConsPlusNormal"/>
        <w:spacing w:before="200"/>
        <w:ind w:firstLine="540"/>
        <w:jc w:val="both"/>
      </w:pPr>
      <w:bookmarkStart w:id="127" w:name="Par1150"/>
      <w:bookmarkEnd w:id="127"/>
      <w:r>
        <w:t>6.4 "Парковка (парковочное место)".</w:t>
      </w:r>
    </w:p>
    <w:p w:rsidR="00C211E4" w:rsidRDefault="00C211E4">
      <w:pPr>
        <w:pStyle w:val="ConsPlusNormal"/>
        <w:jc w:val="both"/>
      </w:pPr>
      <w:r>
        <w:t xml:space="preserve">(в ред. </w:t>
      </w:r>
      <w:hyperlink r:id="rId431"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C211E4" w:rsidRDefault="00C211E4">
      <w:pPr>
        <w:pStyle w:val="ConsPlusNormal"/>
        <w:spacing w:before="200"/>
        <w:ind w:firstLine="540"/>
        <w:jc w:val="both"/>
      </w:pPr>
      <w:r>
        <w:t>6.5 "Полоса аварийной остановки". Полоса аварийной остановки на крутом спуске.</w:t>
      </w:r>
    </w:p>
    <w:p w:rsidR="00C211E4" w:rsidRDefault="00C211E4">
      <w:pPr>
        <w:pStyle w:val="ConsPlusNormal"/>
        <w:spacing w:before="200"/>
        <w:ind w:firstLine="540"/>
        <w:jc w:val="both"/>
      </w:pPr>
      <w:r>
        <w:t>6.6 "Подземный пешеходный переход".</w:t>
      </w:r>
    </w:p>
    <w:p w:rsidR="00C211E4" w:rsidRDefault="00C211E4">
      <w:pPr>
        <w:pStyle w:val="ConsPlusNormal"/>
        <w:spacing w:before="200"/>
        <w:ind w:firstLine="540"/>
        <w:jc w:val="both"/>
      </w:pPr>
      <w:r>
        <w:t>6.7 "Надземный пешеходный переход".</w:t>
      </w:r>
    </w:p>
    <w:p w:rsidR="00C211E4" w:rsidRDefault="00C211E4">
      <w:pPr>
        <w:pStyle w:val="ConsPlusNormal"/>
        <w:spacing w:before="200"/>
        <w:ind w:firstLine="540"/>
        <w:jc w:val="both"/>
      </w:pPr>
      <w:r>
        <w:t>6.8.1 - 6.8.3 "Тупик". Дорога, не имеющая сквозного проезда.</w:t>
      </w:r>
    </w:p>
    <w:p w:rsidR="00C211E4" w:rsidRDefault="00C211E4">
      <w:pPr>
        <w:pStyle w:val="ConsPlusNormal"/>
        <w:spacing w:before="200"/>
        <w:ind w:firstLine="540"/>
        <w:jc w:val="both"/>
      </w:pPr>
      <w:bookmarkStart w:id="128" w:name="Par1156"/>
      <w:bookmarkEnd w:id="128"/>
      <w: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Par1163" w:tooltip="6.14.1, 6.14.2 &quot;Номер маршрута&quot;. 6.14.1 - номер, присвоенный дороге (маршруту); 6.14.2 - номер и направление дороги (маршрута)." w:history="1">
        <w:r>
          <w:rPr>
            <w:color w:val="0000FF"/>
          </w:rPr>
          <w:t>знака 6.14.1,</w:t>
        </w:r>
      </w:hyperlink>
      <w:r>
        <w:t xml:space="preserve">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C211E4" w:rsidRDefault="00C211E4">
      <w:pPr>
        <w:pStyle w:val="ConsPlusNormal"/>
        <w:spacing w:before="200"/>
        <w:ind w:firstLine="540"/>
        <w:jc w:val="both"/>
      </w:pPr>
      <w:hyperlink w:anchor="Par1156"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Знак 6.9.1</w:t>
        </w:r>
      </w:hyperlink>
      <w:r>
        <w:t xml:space="preserve"> применяется также для указания объезда участков дорог, на которых установлен один из запрещающих </w:t>
      </w:r>
      <w:hyperlink w:anchor="Par979"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history="1">
        <w:r>
          <w:rPr>
            <w:color w:val="0000FF"/>
          </w:rPr>
          <w:t>знаков 3.11</w:t>
        </w:r>
      </w:hyperlink>
      <w:r>
        <w:t xml:space="preserve"> - </w:t>
      </w:r>
      <w:hyperlink w:anchor="Par984" w:tooltip="3.15 &quot;Ограничение длины&quot;. Запрещается движение транспортных средств (составов транспортных средств), габаритная длина которых (с грузом или без груза) больше указанной на знаке." w:history="1">
        <w:r>
          <w:rPr>
            <w:color w:val="0000FF"/>
          </w:rPr>
          <w:t>3.15.</w:t>
        </w:r>
      </w:hyperlink>
    </w:p>
    <w:p w:rsidR="00C211E4" w:rsidRDefault="00C211E4">
      <w:pPr>
        <w:pStyle w:val="ConsPlusNormal"/>
        <w:spacing w:before="200"/>
        <w:ind w:firstLine="540"/>
        <w:jc w:val="both"/>
      </w:pPr>
      <w: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C211E4" w:rsidRDefault="00C211E4">
      <w:pPr>
        <w:pStyle w:val="ConsPlusNormal"/>
        <w:spacing w:before="200"/>
        <w:ind w:firstLine="540"/>
        <w:jc w:val="both"/>
      </w:pPr>
      <w:bookmarkStart w:id="129" w:name="Par1159"/>
      <w:bookmarkEnd w:id="129"/>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C211E4" w:rsidRDefault="00C211E4">
      <w:pPr>
        <w:pStyle w:val="ConsPlusNormal"/>
        <w:spacing w:before="200"/>
        <w:ind w:firstLine="540"/>
        <w:jc w:val="both"/>
      </w:pPr>
      <w:r>
        <w:t>6.11 "Наименование объекта". Наименование иного объекта, чем населенный пункт (река, озеро, перевал, достопримечательность и тому подобное).</w:t>
      </w:r>
    </w:p>
    <w:p w:rsidR="00C211E4" w:rsidRDefault="00C211E4">
      <w:pPr>
        <w:pStyle w:val="ConsPlusNormal"/>
        <w:spacing w:before="200"/>
        <w:ind w:firstLine="540"/>
        <w:jc w:val="both"/>
      </w:pPr>
      <w:r>
        <w:t>6.12 "Указатель расстояний". Расстояние (км) до населенных пунктов, расположенных на маршруте.</w:t>
      </w:r>
    </w:p>
    <w:p w:rsidR="00C211E4" w:rsidRDefault="00C211E4">
      <w:pPr>
        <w:pStyle w:val="ConsPlusNormal"/>
        <w:spacing w:before="200"/>
        <w:ind w:firstLine="540"/>
        <w:jc w:val="both"/>
      </w:pPr>
      <w:r>
        <w:t>6.13 "Километровый знак". Расстояние (км) до начала или конца дороги.</w:t>
      </w:r>
    </w:p>
    <w:p w:rsidR="00C211E4" w:rsidRDefault="00C211E4">
      <w:pPr>
        <w:pStyle w:val="ConsPlusNormal"/>
        <w:spacing w:before="200"/>
        <w:ind w:firstLine="540"/>
        <w:jc w:val="both"/>
      </w:pPr>
      <w:bookmarkStart w:id="130" w:name="Par1163"/>
      <w:bookmarkEnd w:id="130"/>
      <w:r>
        <w:t>6.14.1, 6.14.2 "Номер маршрута". 6.14.1 - номер, присвоенный дороге (маршруту); 6.14.2 - номер и направление дороги (маршрута).</w:t>
      </w:r>
    </w:p>
    <w:p w:rsidR="00C211E4" w:rsidRDefault="00C211E4">
      <w:pPr>
        <w:pStyle w:val="ConsPlusNormal"/>
        <w:spacing w:before="200"/>
        <w:ind w:firstLine="540"/>
        <w:jc w:val="both"/>
      </w:pPr>
      <w: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C211E4" w:rsidRDefault="00C211E4">
      <w:pPr>
        <w:pStyle w:val="ConsPlusNormal"/>
        <w:spacing w:before="200"/>
        <w:ind w:firstLine="540"/>
        <w:jc w:val="both"/>
      </w:pPr>
      <w:bookmarkStart w:id="131" w:name="Par1165"/>
      <w:bookmarkEnd w:id="131"/>
      <w:r>
        <w:t>6.16 "Стоп-линия". Место остановки транспортных средств при запрещающем сигнале светофора (регулировщика).</w:t>
      </w:r>
    </w:p>
    <w:p w:rsidR="00C211E4" w:rsidRDefault="00C211E4">
      <w:pPr>
        <w:pStyle w:val="ConsPlusNormal"/>
        <w:spacing w:before="200"/>
        <w:ind w:firstLine="540"/>
        <w:jc w:val="both"/>
      </w:pPr>
      <w:r>
        <w:t>6.17 "Схема объезда". Маршрут объезда участка дороги, временно закрытого для движения.</w:t>
      </w:r>
    </w:p>
    <w:p w:rsidR="00C211E4" w:rsidRDefault="00C211E4">
      <w:pPr>
        <w:pStyle w:val="ConsPlusNormal"/>
        <w:spacing w:before="200"/>
        <w:ind w:firstLine="540"/>
        <w:jc w:val="both"/>
      </w:pPr>
      <w:r>
        <w:t>6.18.1 - 6.18.3 "Направление объезда". Направление объезда участка дороги, временно закрытого для движения.</w:t>
      </w:r>
    </w:p>
    <w:p w:rsidR="00C211E4" w:rsidRDefault="00C211E4">
      <w:pPr>
        <w:pStyle w:val="ConsPlusNormal"/>
        <w:spacing w:before="200"/>
        <w:ind w:firstLine="540"/>
        <w:jc w:val="both"/>
      </w:pPr>
      <w: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C211E4" w:rsidRDefault="00C211E4">
      <w:pPr>
        <w:pStyle w:val="ConsPlusNormal"/>
        <w:spacing w:before="200"/>
        <w:ind w:firstLine="540"/>
        <w:jc w:val="both"/>
      </w:pPr>
      <w:r>
        <w:t>6.20.1, 6.20.2 "Аварийный выход". Указывает место в тоннеле, где находится аварийный выход.</w:t>
      </w:r>
    </w:p>
    <w:p w:rsidR="00C211E4" w:rsidRDefault="00C211E4">
      <w:pPr>
        <w:pStyle w:val="ConsPlusNormal"/>
        <w:jc w:val="both"/>
      </w:pPr>
      <w:r>
        <w:t xml:space="preserve">(абзац введен </w:t>
      </w:r>
      <w:hyperlink r:id="rId432"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6.21.1, 6.21.2 "Направление движения к аварийному выходу". Указывает направление к аварийному выходу и расстояние до него.</w:t>
      </w:r>
    </w:p>
    <w:p w:rsidR="00C211E4" w:rsidRDefault="00C211E4">
      <w:pPr>
        <w:pStyle w:val="ConsPlusNormal"/>
        <w:jc w:val="both"/>
      </w:pPr>
      <w:r>
        <w:lastRenderedPageBreak/>
        <w:t xml:space="preserve">(абзац введен </w:t>
      </w:r>
      <w:hyperlink r:id="rId433"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 xml:space="preserve">На </w:t>
      </w:r>
      <w:hyperlink w:anchor="Par1156"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знаках 6.9.1,</w:t>
        </w:r>
      </w:hyperlink>
      <w:r>
        <w:t xml:space="preserve"> </w:t>
      </w:r>
      <w:hyperlink w:anchor="Par1156"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6.9.2,</w:t>
        </w:r>
      </w:hyperlink>
      <w:r>
        <w:t xml:space="preserve"> </w:t>
      </w:r>
      <w:hyperlink w:anchor="Par1159"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6.10.1</w:t>
        </w:r>
      </w:hyperlink>
      <w:r>
        <w:t xml:space="preserve"> и </w:t>
      </w:r>
      <w:hyperlink w:anchor="Par1159"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6.10.2,</w:t>
        </w:r>
      </w:hyperlink>
      <w: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ar1156"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6.9.1,</w:t>
        </w:r>
      </w:hyperlink>
      <w:r>
        <w:t xml:space="preserve"> </w:t>
      </w:r>
      <w:hyperlink w:anchor="Par1156"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6.9.2,</w:t>
        </w:r>
      </w:hyperlink>
      <w:r>
        <w:t xml:space="preserve"> </w:t>
      </w:r>
      <w:hyperlink w:anchor="Par1159"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6.10.1</w:t>
        </w:r>
      </w:hyperlink>
      <w:r>
        <w:t xml:space="preserve"> и </w:t>
      </w:r>
      <w:hyperlink w:anchor="Par1159"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6.10.2,</w:t>
        </w:r>
      </w:hyperlink>
      <w: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C211E4" w:rsidRDefault="00C211E4">
      <w:pPr>
        <w:pStyle w:val="ConsPlusNormal"/>
        <w:jc w:val="both"/>
      </w:pPr>
    </w:p>
    <w:p w:rsidR="00C211E4" w:rsidRDefault="00C211E4">
      <w:pPr>
        <w:pStyle w:val="ConsPlusNormal"/>
        <w:jc w:val="center"/>
        <w:outlineLvl w:val="2"/>
      </w:pPr>
      <w:r>
        <w:t>7. Знаки сервиса</w:t>
      </w:r>
    </w:p>
    <w:p w:rsidR="00C211E4" w:rsidRDefault="00C211E4">
      <w:pPr>
        <w:pStyle w:val="ConsPlusNormal"/>
        <w:jc w:val="center"/>
      </w:pPr>
    </w:p>
    <w:p w:rsidR="00C211E4" w:rsidRDefault="00C211E4">
      <w:pPr>
        <w:pStyle w:val="ConsPlusNormal"/>
        <w:jc w:val="center"/>
      </w:pPr>
      <w:r>
        <w:t xml:space="preserve">(в ред. </w:t>
      </w:r>
      <w:hyperlink r:id="rId43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ind w:firstLine="540"/>
        <w:jc w:val="both"/>
      </w:pPr>
    </w:p>
    <w:p w:rsidR="00C211E4" w:rsidRDefault="00C211E4">
      <w:pPr>
        <w:pStyle w:val="ConsPlusNormal"/>
        <w:ind w:firstLine="540"/>
        <w:jc w:val="both"/>
      </w:pPr>
      <w:r>
        <w:t>Знаки сервиса информируют о расположении соответствующих объектов.</w:t>
      </w:r>
    </w:p>
    <w:p w:rsidR="00C211E4" w:rsidRDefault="00C211E4">
      <w:pPr>
        <w:pStyle w:val="ConsPlusNormal"/>
        <w:spacing w:before="200"/>
        <w:ind w:firstLine="540"/>
        <w:jc w:val="both"/>
      </w:pPr>
      <w:r>
        <w:t>7.1 "Пункт медицинской помощи".</w:t>
      </w:r>
    </w:p>
    <w:p w:rsidR="00C211E4" w:rsidRDefault="00C211E4">
      <w:pPr>
        <w:pStyle w:val="ConsPlusNormal"/>
        <w:jc w:val="both"/>
      </w:pPr>
      <w:r>
        <w:t xml:space="preserve">(в ред. </w:t>
      </w:r>
      <w:hyperlink r:id="rId435"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spacing w:before="200"/>
        <w:ind w:firstLine="540"/>
        <w:jc w:val="both"/>
      </w:pPr>
      <w:r>
        <w:t>7.2 "Больница".</w:t>
      </w:r>
    </w:p>
    <w:p w:rsidR="00C211E4" w:rsidRDefault="00C211E4">
      <w:pPr>
        <w:pStyle w:val="ConsPlusNormal"/>
        <w:spacing w:before="200"/>
        <w:ind w:firstLine="540"/>
        <w:jc w:val="both"/>
      </w:pPr>
      <w:r>
        <w:t>7.3 "Автозаправочная станция".</w:t>
      </w:r>
    </w:p>
    <w:p w:rsidR="00C211E4" w:rsidRDefault="00C211E4">
      <w:pPr>
        <w:pStyle w:val="ConsPlusNormal"/>
        <w:spacing w:before="200"/>
        <w:ind w:firstLine="540"/>
        <w:jc w:val="both"/>
      </w:pPr>
      <w:r>
        <w:t>7.4 "Техническое обслуживание автомобилей".</w:t>
      </w:r>
    </w:p>
    <w:p w:rsidR="00C211E4" w:rsidRDefault="00C211E4">
      <w:pPr>
        <w:pStyle w:val="ConsPlusNormal"/>
        <w:spacing w:before="200"/>
        <w:ind w:firstLine="540"/>
        <w:jc w:val="both"/>
      </w:pPr>
      <w:r>
        <w:t>7.5 "Мойка автомобилей".</w:t>
      </w:r>
    </w:p>
    <w:p w:rsidR="00C211E4" w:rsidRDefault="00C211E4">
      <w:pPr>
        <w:pStyle w:val="ConsPlusNormal"/>
        <w:spacing w:before="200"/>
        <w:ind w:firstLine="540"/>
        <w:jc w:val="both"/>
      </w:pPr>
      <w:r>
        <w:t>7.6 "Телефон".</w:t>
      </w:r>
    </w:p>
    <w:p w:rsidR="00C211E4" w:rsidRDefault="00C211E4">
      <w:pPr>
        <w:pStyle w:val="ConsPlusNormal"/>
        <w:spacing w:before="200"/>
        <w:ind w:firstLine="540"/>
        <w:jc w:val="both"/>
      </w:pPr>
      <w:r>
        <w:t>7.7 "Пункт питания".</w:t>
      </w:r>
    </w:p>
    <w:p w:rsidR="00C211E4" w:rsidRDefault="00C211E4">
      <w:pPr>
        <w:pStyle w:val="ConsPlusNormal"/>
        <w:spacing w:before="200"/>
        <w:ind w:firstLine="540"/>
        <w:jc w:val="both"/>
      </w:pPr>
      <w:r>
        <w:t>7.8 "Питьевая вода".</w:t>
      </w:r>
    </w:p>
    <w:p w:rsidR="00C211E4" w:rsidRDefault="00C211E4">
      <w:pPr>
        <w:pStyle w:val="ConsPlusNormal"/>
        <w:spacing w:before="200"/>
        <w:ind w:firstLine="540"/>
        <w:jc w:val="both"/>
      </w:pPr>
      <w:r>
        <w:t>7.9 "Гостиница или мотель".</w:t>
      </w:r>
    </w:p>
    <w:p w:rsidR="00C211E4" w:rsidRDefault="00C211E4">
      <w:pPr>
        <w:pStyle w:val="ConsPlusNormal"/>
        <w:spacing w:before="200"/>
        <w:ind w:firstLine="540"/>
        <w:jc w:val="both"/>
      </w:pPr>
      <w:r>
        <w:t>7.10 "Кемпинг".</w:t>
      </w:r>
    </w:p>
    <w:p w:rsidR="00C211E4" w:rsidRDefault="00C211E4">
      <w:pPr>
        <w:pStyle w:val="ConsPlusNormal"/>
        <w:spacing w:before="200"/>
        <w:ind w:firstLine="540"/>
        <w:jc w:val="both"/>
      </w:pPr>
      <w:bookmarkStart w:id="132" w:name="Par1191"/>
      <w:bookmarkEnd w:id="132"/>
      <w:r>
        <w:t>7.11 "Место отдыха".</w:t>
      </w:r>
    </w:p>
    <w:p w:rsidR="00C211E4" w:rsidRDefault="00C211E4">
      <w:pPr>
        <w:pStyle w:val="ConsPlusNormal"/>
        <w:spacing w:before="200"/>
        <w:ind w:firstLine="540"/>
        <w:jc w:val="both"/>
      </w:pPr>
      <w:r>
        <w:t>7.12 "Пост дорожно-патрульной службы".</w:t>
      </w:r>
    </w:p>
    <w:p w:rsidR="00C211E4" w:rsidRDefault="00C211E4">
      <w:pPr>
        <w:pStyle w:val="ConsPlusNormal"/>
        <w:spacing w:before="200"/>
        <w:ind w:firstLine="540"/>
        <w:jc w:val="both"/>
      </w:pPr>
      <w:r>
        <w:t>7.13 "Полиция".</w:t>
      </w:r>
    </w:p>
    <w:p w:rsidR="00C211E4" w:rsidRDefault="00C211E4">
      <w:pPr>
        <w:pStyle w:val="ConsPlusNormal"/>
        <w:jc w:val="both"/>
      </w:pPr>
      <w:r>
        <w:t xml:space="preserve">(в ред. </w:t>
      </w:r>
      <w:hyperlink r:id="rId436"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C211E4" w:rsidRDefault="00C211E4">
      <w:pPr>
        <w:pStyle w:val="ConsPlusNormal"/>
        <w:spacing w:before="200"/>
        <w:ind w:firstLine="540"/>
        <w:jc w:val="both"/>
      </w:pPr>
      <w:bookmarkStart w:id="133" w:name="Par1195"/>
      <w:bookmarkEnd w:id="133"/>
      <w:r>
        <w:t>7.14. "Пункт транспортного контроля".</w:t>
      </w:r>
    </w:p>
    <w:p w:rsidR="00C211E4" w:rsidRDefault="00C211E4">
      <w:pPr>
        <w:pStyle w:val="ConsPlusNormal"/>
        <w:jc w:val="both"/>
      </w:pPr>
      <w:r>
        <w:t xml:space="preserve">(в ред. </w:t>
      </w:r>
      <w:hyperlink r:id="rId437"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20.07.2016 N 700)</w:t>
      </w:r>
    </w:p>
    <w:p w:rsidR="00C211E4" w:rsidRDefault="00C211E4">
      <w:pPr>
        <w:pStyle w:val="ConsPlusNormal"/>
        <w:spacing w:before="200"/>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C211E4" w:rsidRDefault="00C211E4">
      <w:pPr>
        <w:pStyle w:val="ConsPlusNormal"/>
        <w:spacing w:before="200"/>
        <w:ind w:firstLine="540"/>
        <w:jc w:val="both"/>
      </w:pPr>
      <w: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C211E4" w:rsidRDefault="00C211E4">
      <w:pPr>
        <w:pStyle w:val="ConsPlusNormal"/>
        <w:spacing w:before="200"/>
        <w:ind w:firstLine="540"/>
        <w:jc w:val="both"/>
      </w:pPr>
      <w:r>
        <w:t>7.17 "Бассейн или пляж".</w:t>
      </w:r>
    </w:p>
    <w:p w:rsidR="00C211E4" w:rsidRDefault="00C211E4">
      <w:pPr>
        <w:pStyle w:val="ConsPlusNormal"/>
        <w:spacing w:before="200"/>
        <w:ind w:firstLine="540"/>
        <w:jc w:val="both"/>
      </w:pPr>
      <w:r>
        <w:t>7.18 "Туалет".</w:t>
      </w:r>
    </w:p>
    <w:p w:rsidR="00C211E4" w:rsidRDefault="00C211E4">
      <w:pPr>
        <w:pStyle w:val="ConsPlusNormal"/>
        <w:spacing w:before="200"/>
        <w:ind w:firstLine="540"/>
        <w:jc w:val="both"/>
      </w:pPr>
      <w:r>
        <w:t>7.19 "Телефон экстренной связи". Указывает место, где находится телефон для вызова оперативных служб.</w:t>
      </w:r>
    </w:p>
    <w:p w:rsidR="00C211E4" w:rsidRDefault="00C211E4">
      <w:pPr>
        <w:pStyle w:val="ConsPlusNormal"/>
        <w:jc w:val="both"/>
      </w:pPr>
      <w:r>
        <w:t xml:space="preserve">(абзац введен </w:t>
      </w:r>
      <w:hyperlink r:id="rId438"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spacing w:before="200"/>
        <w:ind w:firstLine="540"/>
        <w:jc w:val="both"/>
      </w:pPr>
      <w:r>
        <w:t>7.20 "Огнетушитель". Указывает место, где находится огнетушитель.</w:t>
      </w:r>
    </w:p>
    <w:p w:rsidR="00C211E4" w:rsidRDefault="00C211E4">
      <w:pPr>
        <w:pStyle w:val="ConsPlusNormal"/>
        <w:jc w:val="both"/>
      </w:pPr>
      <w:r>
        <w:t xml:space="preserve">(абзац введен </w:t>
      </w:r>
      <w:hyperlink r:id="rId439"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C211E4" w:rsidRDefault="00C211E4">
      <w:pPr>
        <w:pStyle w:val="ConsPlusNormal"/>
        <w:ind w:firstLine="540"/>
        <w:jc w:val="both"/>
      </w:pPr>
    </w:p>
    <w:p w:rsidR="00C211E4" w:rsidRDefault="00C211E4">
      <w:pPr>
        <w:pStyle w:val="ConsPlusNormal"/>
        <w:jc w:val="center"/>
        <w:outlineLvl w:val="2"/>
      </w:pPr>
      <w:r>
        <w:t>8. Знаки дополнительной информации (таблички)</w:t>
      </w:r>
    </w:p>
    <w:p w:rsidR="00C211E4" w:rsidRDefault="00C211E4">
      <w:pPr>
        <w:pStyle w:val="ConsPlusNormal"/>
        <w:jc w:val="center"/>
      </w:pPr>
    </w:p>
    <w:p w:rsidR="00C211E4" w:rsidRDefault="00C211E4">
      <w:pPr>
        <w:pStyle w:val="ConsPlusNormal"/>
        <w:jc w:val="center"/>
      </w:pPr>
      <w:r>
        <w:t xml:space="preserve">(введен </w:t>
      </w:r>
      <w:hyperlink r:id="rId44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14.12.2005 N 767)</w:t>
      </w:r>
    </w:p>
    <w:p w:rsidR="00C211E4" w:rsidRDefault="00C211E4">
      <w:pPr>
        <w:pStyle w:val="ConsPlusNormal"/>
        <w:ind w:firstLine="540"/>
        <w:jc w:val="both"/>
      </w:pPr>
    </w:p>
    <w:p w:rsidR="00C211E4" w:rsidRDefault="00C211E4">
      <w:pPr>
        <w:pStyle w:val="ConsPlusNormal"/>
        <w:ind w:firstLine="540"/>
        <w:jc w:val="both"/>
      </w:pPr>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C211E4" w:rsidRDefault="00C211E4">
      <w:pPr>
        <w:pStyle w:val="ConsPlusNormal"/>
        <w:jc w:val="both"/>
      </w:pPr>
      <w:r>
        <w:t xml:space="preserve">(в ред. </w:t>
      </w:r>
      <w:hyperlink r:id="rId441"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21.01.2013 N 20)</w:t>
      </w:r>
    </w:p>
    <w:p w:rsidR="00C211E4" w:rsidRDefault="00C211E4">
      <w:pPr>
        <w:pStyle w:val="ConsPlusNormal"/>
        <w:spacing w:before="200"/>
        <w:ind w:firstLine="540"/>
        <w:jc w:val="both"/>
      </w:pPr>
      <w:bookmarkStart w:id="134" w:name="Par1212"/>
      <w:bookmarkEnd w:id="134"/>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C211E4" w:rsidRDefault="00C211E4">
      <w:pPr>
        <w:pStyle w:val="ConsPlusNormal"/>
        <w:spacing w:before="200"/>
        <w:ind w:firstLine="540"/>
        <w:jc w:val="both"/>
      </w:pPr>
      <w:r>
        <w:t xml:space="preserve">8.1.2 "Расстояние до объекта". Указывает расстояние от </w:t>
      </w:r>
      <w:hyperlink w:anchor="Par956"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history="1">
        <w:r>
          <w:rPr>
            <w:color w:val="0000FF"/>
          </w:rPr>
          <w:t>знака 2.4</w:t>
        </w:r>
      </w:hyperlink>
      <w:r>
        <w:t xml:space="preserve"> до перекрестка в случае, если непосредственно перед перекрестком установлен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 2.5.</w:t>
        </w:r>
      </w:hyperlink>
    </w:p>
    <w:p w:rsidR="00C211E4" w:rsidRDefault="00C211E4">
      <w:pPr>
        <w:pStyle w:val="ConsPlusNormal"/>
        <w:spacing w:before="200"/>
        <w:ind w:firstLine="540"/>
        <w:jc w:val="both"/>
      </w:pPr>
      <w:r>
        <w:t>8.1.3, 8.1.4 "Расстояние до объекта". Указывают расстояние до объекта, находящегося в стороне от дороги.</w:t>
      </w:r>
    </w:p>
    <w:p w:rsidR="00C211E4" w:rsidRDefault="00C211E4">
      <w:pPr>
        <w:pStyle w:val="ConsPlusNormal"/>
        <w:spacing w:before="200"/>
        <w:ind w:firstLine="540"/>
        <w:jc w:val="both"/>
      </w:pPr>
      <w:bookmarkStart w:id="135" w:name="Par1215"/>
      <w:bookmarkEnd w:id="135"/>
      <w:r>
        <w:t xml:space="preserve">8.2.1 "Зона действия". Указывает протяженность опасного участка дороги, обозначенного </w:t>
      </w:r>
      <w:hyperlink w:anchor="Par876" w:tooltip="1. Предупреждающие знаки" w:history="1">
        <w:r>
          <w:rPr>
            <w:color w:val="0000FF"/>
          </w:rPr>
          <w:t>предупреждающими</w:t>
        </w:r>
      </w:hyperlink>
      <w:r>
        <w:t xml:space="preserve"> знаками, или зону действия </w:t>
      </w:r>
      <w:hyperlink w:anchor="Par964" w:tooltip="3. Запрещающие знаки" w:history="1">
        <w:r>
          <w:rPr>
            <w:color w:val="0000FF"/>
          </w:rPr>
          <w:t>запрещающих</w:t>
        </w:r>
      </w:hyperlink>
      <w:r>
        <w:t xml:space="preserve"> знаков, а также знаков 5.16, 6.2 и 6.4.</w:t>
      </w:r>
    </w:p>
    <w:p w:rsidR="00C211E4" w:rsidRDefault="00C211E4">
      <w:pPr>
        <w:pStyle w:val="ConsPlusNormal"/>
        <w:jc w:val="both"/>
      </w:pPr>
      <w:r>
        <w:t xml:space="preserve">(в ред. </w:t>
      </w:r>
      <w:hyperlink r:id="rId44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bookmarkStart w:id="136" w:name="Par1217"/>
      <w:bookmarkEnd w:id="136"/>
      <w:r>
        <w:t xml:space="preserve">8.2.2 - 8.2.6 "Зона действия". 8.2.2 указывает зону действия запрещающих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8.2.3 указывает конец зоны действия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8.2.4 информирует водителей о нахождении их в зоне действия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8.2.5, 8.2.6 указывают направление и зону действия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при запрещении остановки или стоянки вдоль одной стороны площади, фасада здания и тому подобного.</w:t>
      </w:r>
    </w:p>
    <w:p w:rsidR="00C211E4" w:rsidRDefault="00C211E4">
      <w:pPr>
        <w:pStyle w:val="ConsPlusNormal"/>
        <w:spacing w:before="200"/>
        <w:ind w:firstLine="540"/>
        <w:jc w:val="both"/>
      </w:pPr>
      <w: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C211E4" w:rsidRDefault="00C211E4">
      <w:pPr>
        <w:pStyle w:val="ConsPlusNormal"/>
        <w:spacing w:before="200"/>
        <w:ind w:firstLine="540"/>
        <w:jc w:val="both"/>
      </w:pPr>
      <w:bookmarkStart w:id="137" w:name="Par1219"/>
      <w:bookmarkEnd w:id="137"/>
      <w:r>
        <w:t>8.4.1 - 8.4.8 "Вид транспортного средства". Указывают вид транспортного средства, на который распространяется действие знака.</w:t>
      </w:r>
    </w:p>
    <w:p w:rsidR="00C211E4" w:rsidRDefault="00C211E4">
      <w:pPr>
        <w:pStyle w:val="ConsPlusNormal"/>
        <w:spacing w:before="200"/>
        <w:ind w:firstLine="540"/>
        <w:jc w:val="both"/>
      </w:pPr>
      <w:hyperlink w:anchor="Par1219" w:tooltip="8.4.1 - 8.4.8 &quot;Вид транспортного средства&quot;. Указывают вид транспортного средства, на который распространяется действие знака." w:history="1">
        <w:r>
          <w:rPr>
            <w:color w:val="0000FF"/>
          </w:rPr>
          <w:t>Табличка 8.4.1</w:t>
        </w:r>
      </w:hyperlink>
      <w:r>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ar1219" w:tooltip="8.4.1 - 8.4.8 &quot;Вид транспортного средства&quot;. Указывают вид транспортного средства, на который распространяется действие знака." w:history="1">
        <w:r>
          <w:rPr>
            <w:color w:val="0000FF"/>
          </w:rPr>
          <w:t>8.4.3</w:t>
        </w:r>
      </w:hyperlink>
      <w:r>
        <w:t xml:space="preserve"> - на легковые автомобили, а также грузовые автомобили с разрешенной максимальной массой до 3,5 т, </w:t>
      </w:r>
      <w:hyperlink w:anchor="Par1219" w:tooltip="8.4.1 - 8.4.8 &quot;Вид транспортного средства&quot;. Указывают вид транспортного средства, на который распространяется действие знака." w:history="1">
        <w:r>
          <w:rPr>
            <w:color w:val="0000FF"/>
          </w:rPr>
          <w:t>табличка 8.4.8</w:t>
        </w:r>
      </w:hyperlink>
      <w:r>
        <w:t xml:space="preserve"> - на транспортные средства, оборудованные опознавательными знаками (информационными табличками) "Опасный груз".</w:t>
      </w:r>
    </w:p>
    <w:p w:rsidR="00C211E4" w:rsidRDefault="00C211E4">
      <w:pPr>
        <w:pStyle w:val="ConsPlusNormal"/>
        <w:spacing w:before="200"/>
        <w:ind w:firstLine="540"/>
        <w:jc w:val="both"/>
      </w:pPr>
      <w:bookmarkStart w:id="138" w:name="Par1221"/>
      <w:bookmarkEnd w:id="138"/>
      <w:r>
        <w:t>8.4.9 - 8.4.14 "Кроме вида транспортного средства". Указывают вид транспортного средства, на который не распространяется действие знака.</w:t>
      </w:r>
    </w:p>
    <w:p w:rsidR="00C211E4" w:rsidRDefault="00C211E4">
      <w:pPr>
        <w:pStyle w:val="ConsPlusNormal"/>
        <w:jc w:val="both"/>
      </w:pPr>
      <w:r>
        <w:t xml:space="preserve">(абзац введен </w:t>
      </w:r>
      <w:hyperlink r:id="rId443"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C211E4" w:rsidRDefault="00C211E4">
      <w:pPr>
        <w:pStyle w:val="ConsPlusNormal"/>
        <w:spacing w:before="200"/>
        <w:ind w:firstLine="540"/>
        <w:jc w:val="both"/>
      </w:pPr>
      <w:hyperlink w:anchor="Par1221" w:tooltip="8.4.9 - 8.4.14 &quot;Кроме вида транспортного средства&quot;. Указывают вид транспортного средства, на который не распространяется действие знака." w:history="1">
        <w:r>
          <w:rPr>
            <w:color w:val="0000FF"/>
          </w:rPr>
          <w:t>Табличка 8.4.14</w:t>
        </w:r>
      </w:hyperlink>
      <w:r>
        <w:t xml:space="preserve"> не распространяет действие знака на транспортные средства, используемые в качестве легкового такси.</w:t>
      </w:r>
    </w:p>
    <w:p w:rsidR="00C211E4" w:rsidRDefault="00C211E4">
      <w:pPr>
        <w:pStyle w:val="ConsPlusNormal"/>
        <w:jc w:val="both"/>
      </w:pPr>
      <w:r>
        <w:t xml:space="preserve">(абзац введен </w:t>
      </w:r>
      <w:hyperlink r:id="rId444"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C211E4" w:rsidRDefault="00C211E4">
      <w:pPr>
        <w:pStyle w:val="ConsPlusNormal"/>
        <w:spacing w:before="200"/>
        <w:ind w:firstLine="540"/>
        <w:jc w:val="both"/>
      </w:pPr>
      <w:r>
        <w:t>8.5.1 "Субботние, воскресные и праздничные дни", 8.5.2 "Рабочие дни", 8.5.3 "Дни недели". Указывают дни недели, в течение которых действует знак.</w:t>
      </w:r>
    </w:p>
    <w:p w:rsidR="00C211E4" w:rsidRDefault="00C211E4">
      <w:pPr>
        <w:pStyle w:val="ConsPlusNormal"/>
        <w:spacing w:before="200"/>
        <w:ind w:firstLine="540"/>
        <w:jc w:val="both"/>
      </w:pPr>
      <w:r>
        <w:t>8.5.4 "Время действия". Указывает время суток, в течение которого действует знак.</w:t>
      </w:r>
    </w:p>
    <w:p w:rsidR="00C211E4" w:rsidRDefault="00C211E4">
      <w:pPr>
        <w:pStyle w:val="ConsPlusNormal"/>
        <w:spacing w:before="200"/>
        <w:ind w:firstLine="540"/>
        <w:jc w:val="both"/>
      </w:pPr>
      <w:r>
        <w:t>8.5.5 - 8.5.7 "Время действия". Указывают дни недели и время суток, в течение которых действует знак.</w:t>
      </w:r>
    </w:p>
    <w:p w:rsidR="00C211E4" w:rsidRDefault="00C211E4">
      <w:pPr>
        <w:pStyle w:val="ConsPlusNormal"/>
        <w:spacing w:before="200"/>
        <w:ind w:firstLine="540"/>
        <w:jc w:val="both"/>
      </w:pPr>
      <w:bookmarkStart w:id="139" w:name="Par1228"/>
      <w:bookmarkEnd w:id="139"/>
      <w: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C211E4" w:rsidRDefault="00C211E4">
      <w:pPr>
        <w:pStyle w:val="ConsPlusNormal"/>
        <w:jc w:val="both"/>
      </w:pPr>
      <w:r>
        <w:t xml:space="preserve">(в ред. </w:t>
      </w:r>
      <w:hyperlink r:id="rId445"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C211E4" w:rsidRDefault="00C211E4">
      <w:pPr>
        <w:pStyle w:val="ConsPlusNormal"/>
        <w:spacing w:before="200"/>
        <w:ind w:firstLine="540"/>
        <w:jc w:val="both"/>
      </w:pPr>
      <w:r>
        <w:t xml:space="preserve">8.7 "Стоянка с неработающим двигателем". Указывает, что на стоянке, обозначенной </w:t>
      </w:r>
      <w:hyperlink w:anchor="Par1150" w:tooltip="6.4 &quot;Парковка (парковочное место)&quot;." w:history="1">
        <w:r>
          <w:rPr>
            <w:color w:val="0000FF"/>
          </w:rPr>
          <w:t>знаком 6.4,</w:t>
        </w:r>
      </w:hyperlink>
      <w:r>
        <w:t xml:space="preserve"> </w:t>
      </w:r>
      <w:r>
        <w:lastRenderedPageBreak/>
        <w:t>разрешается стоянка транспортных средств только с неработающим двигателем.</w:t>
      </w:r>
    </w:p>
    <w:p w:rsidR="00C211E4" w:rsidRDefault="00C211E4">
      <w:pPr>
        <w:pStyle w:val="ConsPlusNormal"/>
        <w:spacing w:before="200"/>
        <w:ind w:firstLine="540"/>
        <w:jc w:val="both"/>
      </w:pPr>
      <w:r>
        <w:t>8.8 "Платные услуги". Указывает, что услуги предоставляются только за плату.</w:t>
      </w:r>
    </w:p>
    <w:p w:rsidR="00C211E4" w:rsidRDefault="00C211E4">
      <w:pPr>
        <w:pStyle w:val="ConsPlusNormal"/>
        <w:jc w:val="both"/>
      </w:pPr>
      <w:r>
        <w:t xml:space="preserve">(в ред. </w:t>
      </w:r>
      <w:hyperlink r:id="rId446"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C211E4" w:rsidRDefault="00C211E4">
      <w:pPr>
        <w:pStyle w:val="ConsPlusNormal"/>
        <w:spacing w:before="200"/>
        <w:ind w:firstLine="540"/>
        <w:jc w:val="both"/>
      </w:pPr>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ar1150" w:tooltip="6.4 &quot;Парковка (парковочное место)&quot;." w:history="1">
        <w:r>
          <w:rPr>
            <w:color w:val="0000FF"/>
          </w:rPr>
          <w:t>знаком 6.4</w:t>
        </w:r>
      </w:hyperlink>
      <w:r>
        <w:t>.</w:t>
      </w:r>
    </w:p>
    <w:p w:rsidR="00C211E4" w:rsidRDefault="00C211E4">
      <w:pPr>
        <w:pStyle w:val="ConsPlusNormal"/>
        <w:spacing w:before="200"/>
        <w:ind w:firstLine="540"/>
        <w:jc w:val="both"/>
      </w:pPr>
      <w:r>
        <w:t xml:space="preserve">8.9.1 "Стоянка только для владельцев парковочных разрешений". Указывает, что на парковке, обозначенной </w:t>
      </w:r>
      <w:hyperlink w:anchor="Par1150" w:tooltip="6.4 &quot;Парковка (парковочное место)&quot;." w:history="1">
        <w:r>
          <w:rPr>
            <w:color w:val="0000FF"/>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C211E4" w:rsidRDefault="00C211E4">
      <w:pPr>
        <w:pStyle w:val="ConsPlusNormal"/>
        <w:jc w:val="both"/>
      </w:pPr>
      <w:r>
        <w:t xml:space="preserve">(абзац введен </w:t>
      </w:r>
      <w:hyperlink r:id="rId44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C211E4" w:rsidRDefault="00C211E4">
      <w:pPr>
        <w:pStyle w:val="ConsPlusNormal"/>
        <w:spacing w:before="200"/>
        <w:ind w:firstLine="540"/>
        <w:jc w:val="both"/>
      </w:pPr>
      <w:r>
        <w:t xml:space="preserve">8.10 "Место для осмотра автомобилей". Указывает, что на площадке, обозначенной </w:t>
      </w:r>
      <w:hyperlink w:anchor="Par1150" w:tooltip="6.4 &quot;Парковка (парковочное место)&quot;." w:history="1">
        <w:r>
          <w:rPr>
            <w:color w:val="0000FF"/>
          </w:rPr>
          <w:t>знаком 6.4</w:t>
        </w:r>
      </w:hyperlink>
      <w:r>
        <w:t xml:space="preserve"> или </w:t>
      </w:r>
      <w:hyperlink w:anchor="Par1191" w:tooltip="7.11 &quot;Место отдыха&quot;." w:history="1">
        <w:r>
          <w:rPr>
            <w:color w:val="0000FF"/>
          </w:rPr>
          <w:t>7.11,</w:t>
        </w:r>
      </w:hyperlink>
      <w:r>
        <w:t xml:space="preserve"> имеется эстакада или смотровая канава.</w:t>
      </w:r>
    </w:p>
    <w:p w:rsidR="00C211E4" w:rsidRDefault="00C211E4">
      <w:pPr>
        <w:pStyle w:val="ConsPlusNormal"/>
        <w:spacing w:before="200"/>
        <w:ind w:firstLine="540"/>
        <w:jc w:val="both"/>
      </w:pPr>
      <w: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C211E4" w:rsidRDefault="00C211E4">
      <w:pPr>
        <w:pStyle w:val="ConsPlusNormal"/>
        <w:spacing w:before="200"/>
        <w:ind w:firstLine="540"/>
        <w:jc w:val="both"/>
      </w:pPr>
      <w:r>
        <w:t xml:space="preserve">8.12 "Опасная обочина". Предупреждает, что съезд на обочину опасен в связи с проведением на ней ремонтных работ. Применяется со </w:t>
      </w:r>
      <w:hyperlink w:anchor="Par915" w:tooltip="1.25 &quot;Дорожные работы&quot;." w:history="1">
        <w:r>
          <w:rPr>
            <w:color w:val="0000FF"/>
          </w:rPr>
          <w:t>знаком 1.25.</w:t>
        </w:r>
      </w:hyperlink>
    </w:p>
    <w:p w:rsidR="00C211E4" w:rsidRDefault="00C211E4">
      <w:pPr>
        <w:pStyle w:val="ConsPlusNormal"/>
        <w:spacing w:before="200"/>
        <w:ind w:firstLine="540"/>
        <w:jc w:val="both"/>
      </w:pPr>
      <w:bookmarkStart w:id="140" w:name="Par1239"/>
      <w:bookmarkEnd w:id="140"/>
      <w:r>
        <w:t>8.13 "Направление главной дороги". Указывает направление главной дороги на перекрестке.</w:t>
      </w:r>
    </w:p>
    <w:p w:rsidR="00C211E4" w:rsidRDefault="00C211E4">
      <w:pPr>
        <w:pStyle w:val="ConsPlusNormal"/>
        <w:spacing w:before="200"/>
        <w:ind w:firstLine="540"/>
        <w:jc w:val="both"/>
      </w:pPr>
      <w:r>
        <w:t>8.14 "Полоса движения". Указывает полосу движения или полосу для велосипедистов, на которую распространяется действие знака или светофора.</w:t>
      </w:r>
    </w:p>
    <w:p w:rsidR="00C211E4" w:rsidRDefault="00C211E4">
      <w:pPr>
        <w:pStyle w:val="ConsPlusNormal"/>
        <w:jc w:val="both"/>
      </w:pPr>
      <w:r>
        <w:t xml:space="preserve">(в ред. </w:t>
      </w:r>
      <w:hyperlink r:id="rId44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C211E4" w:rsidRDefault="00C211E4">
      <w:pPr>
        <w:pStyle w:val="ConsPlusNormal"/>
        <w:spacing w:before="200"/>
        <w:ind w:firstLine="540"/>
        <w:jc w:val="both"/>
      </w:pPr>
      <w:r>
        <w:t xml:space="preserve">8.15 "Слепые пешеходы". Указывает, что пешеходным переходом пользуются слепые. Применяется со </w:t>
      </w:r>
      <w:hyperlink w:anchor="Par909" w:tooltip="1.22 &quot;Пешеходный переход&quot;. Пешеходный переход, обозначенный знаками 5.19.1, 5.19.2 и (или) разметкой 1.14.1 и 1.14.2." w:history="1">
        <w:r>
          <w:rPr>
            <w:color w:val="0000FF"/>
          </w:rPr>
          <w:t>знаками 1.22,</w:t>
        </w:r>
      </w:hyperlink>
      <w:r>
        <w:t xml:space="preserve"> </w:t>
      </w:r>
      <w:hyperlink w:anchor="Par1122" w:tooltip="5.19.1, 5.19.2 &quot;Пешеходный переход&quot;." w:history="1">
        <w:r>
          <w:rPr>
            <w:color w:val="0000FF"/>
          </w:rPr>
          <w:t>5.19.1,</w:t>
        </w:r>
      </w:hyperlink>
      <w:r>
        <w:t xml:space="preserve"> </w:t>
      </w:r>
      <w:hyperlink w:anchor="Par1122" w:tooltip="5.19.1, 5.19.2 &quot;Пешеходный переход&quot;." w:history="1">
        <w:r>
          <w:rPr>
            <w:color w:val="0000FF"/>
          </w:rPr>
          <w:t>5.19.2</w:t>
        </w:r>
      </w:hyperlink>
      <w:r>
        <w:t xml:space="preserve"> и светофорами.</w:t>
      </w:r>
    </w:p>
    <w:p w:rsidR="00C211E4" w:rsidRDefault="00C211E4">
      <w:pPr>
        <w:pStyle w:val="ConsPlusNormal"/>
        <w:spacing w:before="200"/>
        <w:ind w:firstLine="540"/>
        <w:jc w:val="both"/>
      </w:pPr>
      <w:r>
        <w:t>8.16 "Влажное покрытие". Указывает, что действие знака распространяется на период времени, когда покрытие проезжей части влажное.</w:t>
      </w:r>
    </w:p>
    <w:p w:rsidR="00C211E4" w:rsidRDefault="00C211E4">
      <w:pPr>
        <w:pStyle w:val="ConsPlusNormal"/>
        <w:spacing w:before="200"/>
        <w:ind w:firstLine="540"/>
        <w:jc w:val="both"/>
      </w:pPr>
      <w:bookmarkStart w:id="141" w:name="Par1244"/>
      <w:bookmarkEnd w:id="141"/>
      <w:r>
        <w:t xml:space="preserve">8.17 "Инвалиды". Указывает, что действие </w:t>
      </w:r>
      <w:hyperlink w:anchor="Par1150" w:tooltip="6.4 &quot;Парковка (парковочное место)&quot;." w:history="1">
        <w:r>
          <w:rPr>
            <w:color w:val="0000FF"/>
          </w:rPr>
          <w:t>знака 6.4</w:t>
        </w:r>
      </w:hyperlink>
      <w:r>
        <w:t xml:space="preserve"> распространяется только на мотоколяски и автомобили, на которых установлен опознавательный </w:t>
      </w:r>
      <w:hyperlink w:anchor="Par1421" w:tooltip="&quot;Инвалид&quot; - в виде квадрата желтого цвета со стороной 150 мм и изображением символа дорожного знака 8.17 черного цвета - спереди и сзади механических транспортных средств, управляемых инвалидами I и II групп, перевозящих таких инвалидов или детей-инвалидов." w:history="1">
        <w:r>
          <w:rPr>
            <w:color w:val="0000FF"/>
          </w:rPr>
          <w:t>знак</w:t>
        </w:r>
      </w:hyperlink>
      <w:r>
        <w:t xml:space="preserve"> "Инвалид".</w:t>
      </w:r>
    </w:p>
    <w:p w:rsidR="00C211E4" w:rsidRDefault="00C211E4">
      <w:pPr>
        <w:pStyle w:val="ConsPlusNormal"/>
        <w:spacing w:before="200"/>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ar1421" w:tooltip="&quot;Инвалид&quot; - в виде квадрата желтого цвета со стороной 150 мм и изображением символа дорожного знака 8.17 черного цвета - спереди и сзади механических транспортных средств, управляемых инвалидами I и II групп, перевозящих таких инвалидов или детей-инвалидов." w:history="1">
        <w:r>
          <w:rPr>
            <w:color w:val="0000FF"/>
          </w:rPr>
          <w:t>знак</w:t>
        </w:r>
      </w:hyperlink>
      <w:r>
        <w:t xml:space="preserve"> "Инвалид".</w:t>
      </w:r>
    </w:p>
    <w:p w:rsidR="00C211E4" w:rsidRDefault="00C211E4">
      <w:pPr>
        <w:pStyle w:val="ConsPlusNormal"/>
        <w:spacing w:before="200"/>
        <w:ind w:firstLine="540"/>
        <w:jc w:val="both"/>
      </w:pPr>
      <w:r>
        <w:t xml:space="preserve">8.19 "Класс опасного груза". Указывает номер класса (классов) опасных грузов по </w:t>
      </w:r>
      <w:hyperlink r:id="rId449" w:tooltip="&quot;ГОСТ 19433-88. Грузы опасные. Классификация и маркировка&quot; (утв. Постановлением Госстандарта СССР от 19.08.1988 N 2957) (ред. от 01.09.1992){КонсультантПлюс}" w:history="1">
        <w:r>
          <w:rPr>
            <w:color w:val="0000FF"/>
          </w:rPr>
          <w:t>ГОСТу 19433-88</w:t>
        </w:r>
      </w:hyperlink>
      <w:r>
        <w:t>.</w:t>
      </w:r>
    </w:p>
    <w:p w:rsidR="00C211E4" w:rsidRDefault="00C211E4">
      <w:pPr>
        <w:pStyle w:val="ConsPlusNormal"/>
        <w:spacing w:before="200"/>
        <w:ind w:firstLine="540"/>
        <w:jc w:val="both"/>
      </w:pPr>
      <w:r>
        <w:t xml:space="preserve">8.20.1, 8.20.2 "Тип тележки транспортного средства". Применяются со </w:t>
      </w:r>
      <w:hyperlink w:anchor="Par980" w:tooltip="3.12 &quot;Ограничение массы, приходящейся на ось транспортного средства&quot;. Запрещается движение транспортных средств, у которых фактическая масса, приходящаяся на какую-либо ось, превышает указанную на знаке." w:history="1">
        <w:r>
          <w:rPr>
            <w:color w:val="0000FF"/>
          </w:rPr>
          <w:t>знаком 3.12.</w:t>
        </w:r>
      </w:hyperlink>
      <w:r>
        <w:t xml:space="preserve"> Указывают число сближенных осей транспортного средства, для каждой из которых указанная на знаке масса является предельно допустимой.</w:t>
      </w:r>
    </w:p>
    <w:p w:rsidR="00C211E4" w:rsidRDefault="00C211E4">
      <w:pPr>
        <w:pStyle w:val="ConsPlusNormal"/>
        <w:spacing w:before="200"/>
        <w:ind w:firstLine="540"/>
        <w:jc w:val="both"/>
      </w:pPr>
      <w:r>
        <w:t xml:space="preserve">8.21.1 - 8.21.3 "Вид маршрутного транспортного средства". Применяются со </w:t>
      </w:r>
      <w:hyperlink w:anchor="Par1150" w:tooltip="6.4 &quot;Парковка (парковочное место)&quot;." w:history="1">
        <w:r>
          <w:rPr>
            <w:color w:val="0000FF"/>
          </w:rPr>
          <w:t>знаком 6.4.</w:t>
        </w:r>
      </w:hyperlink>
      <w:r>
        <w:t xml:space="preserve">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C211E4" w:rsidRDefault="00C211E4">
      <w:pPr>
        <w:pStyle w:val="ConsPlusNormal"/>
        <w:spacing w:before="200"/>
        <w:ind w:firstLine="540"/>
        <w:jc w:val="both"/>
      </w:pPr>
      <w:r>
        <w:t xml:space="preserve">8.22.1 - 8.22.3 "Препятствие". Обозначают препятствие и направление его объезда. Применяются со </w:t>
      </w:r>
      <w:hyperlink w:anchor="Par1042" w:tooltip="4.2.1 &quot;Объезд препятствия справа&quot;, 4.2.2 &quot;Объезд препятствия слева&quot;. Объезд разрешается только со стороны, указанной стрелкой." w:history="1">
        <w:r>
          <w:rPr>
            <w:color w:val="0000FF"/>
          </w:rPr>
          <w:t>знаками 4.2.1</w:t>
        </w:r>
      </w:hyperlink>
      <w:r>
        <w:t xml:space="preserve"> - </w:t>
      </w:r>
      <w:hyperlink w:anchor="Par1043" w:tooltip="4.2.3 &quot;Объезд препятствия справа или слева&quot;. Объезд разрешается с любой стороны." w:history="1">
        <w:r>
          <w:rPr>
            <w:color w:val="0000FF"/>
          </w:rPr>
          <w:t>4.2.3.</w:t>
        </w:r>
      </w:hyperlink>
    </w:p>
    <w:p w:rsidR="00C211E4" w:rsidRDefault="00C211E4">
      <w:pPr>
        <w:pStyle w:val="ConsPlusNormal"/>
        <w:spacing w:before="200"/>
        <w:ind w:firstLine="540"/>
        <w:jc w:val="both"/>
      </w:pPr>
      <w:r>
        <w:t xml:space="preserve">8.23 "Фотовидеофиксация". Применяется со знаками </w:t>
      </w:r>
      <w:hyperlink w:anchor="Par879" w:tooltip="1.1 &lt;*&gt; &quot;Железнодорожный переезд со шлагбаумом&quot;." w:history="1">
        <w:r>
          <w:rPr>
            <w:color w:val="0000FF"/>
          </w:rPr>
          <w:t>1.1</w:t>
        </w:r>
      </w:hyperlink>
      <w:r>
        <w:t xml:space="preserve">, </w:t>
      </w:r>
      <w:hyperlink w:anchor="Par884" w:tooltip="1.2 &quot;Железнодорожный переезд без шлагбаума&quot;." w:history="1">
        <w:r>
          <w:rPr>
            <w:color w:val="0000FF"/>
          </w:rPr>
          <w:t>1.2</w:t>
        </w:r>
      </w:hyperlink>
      <w:r>
        <w:t xml:space="preserve">, </w:t>
      </w:r>
      <w:hyperlink w:anchor="Par890" w:tooltip="1.8 &quot;Светофорное регулирование&quot;. Перекресток, пешеходный переход или участок дороги, движение на котором регулируется светофором." w:history="1">
        <w:r>
          <w:rPr>
            <w:color w:val="0000FF"/>
          </w:rPr>
          <w:t>1.8</w:t>
        </w:r>
      </w:hyperlink>
      <w:r>
        <w:t xml:space="preserve">, </w:t>
      </w:r>
      <w:hyperlink w:anchor="Par909" w:tooltip="1.22 &quot;Пешеходный переход&quot;. Пешеходный переход, обозначенный знаками 5.19.1, 5.19.2 и (или) разметкой 1.14.1 и 1.14.2." w:history="1">
        <w:r>
          <w:rPr>
            <w:color w:val="0000FF"/>
          </w:rPr>
          <w:t>1.22</w:t>
        </w:r>
      </w:hyperlink>
      <w:r>
        <w:t xml:space="preserve">, </w:t>
      </w:r>
      <w:hyperlink w:anchor="Par967" w:tooltip="3.1 &quot;Въезд запрещен&quot;. Запрещается въезд всех транспортных средств в данном направлении." w:history="1">
        <w:r>
          <w:rPr>
            <w:color w:val="0000FF"/>
          </w:rPr>
          <w:t>3.1</w:t>
        </w:r>
      </w:hyperlink>
      <w:r>
        <w:t xml:space="preserve"> - </w:t>
      </w:r>
      <w:hyperlink w:anchor="Par975" w:tooltip="3.7 &quot;Движение с прицепом запрещено&quot;. Запрещается движение грузовых автомобилей и тракторов с прицепами любого типа, а также буксировка механических транспортных средств." w:history="1">
        <w:r>
          <w:rPr>
            <w:color w:val="0000FF"/>
          </w:rPr>
          <w:t>3.7</w:t>
        </w:r>
      </w:hyperlink>
      <w:r>
        <w:t xml:space="preserve">, </w:t>
      </w:r>
      <w:hyperlink w:anchor="Par991" w:tooltip="3.18.1 &quot;Поворот направо запрещен&quot;." w:history="1">
        <w:r>
          <w:rPr>
            <w:color w:val="0000FF"/>
          </w:rPr>
          <w:t>3.18.1</w:t>
        </w:r>
      </w:hyperlink>
      <w:r>
        <w:t xml:space="preserve">, </w:t>
      </w:r>
      <w:hyperlink w:anchor="Par992" w:tooltip="3.18.2 &quot;Поворот налево запрещен&quot;." w:history="1">
        <w:r>
          <w:rPr>
            <w:color w:val="0000FF"/>
          </w:rPr>
          <w:t>3.18.2</w:t>
        </w:r>
      </w:hyperlink>
      <w:r>
        <w:t xml:space="preserve">, </w:t>
      </w:r>
      <w:hyperlink w:anchor="Par993" w:tooltip="3.19 &quot;Разворот запрещен&quot;." w:history="1">
        <w:r>
          <w:rPr>
            <w:color w:val="0000FF"/>
          </w:rPr>
          <w:t>3.19</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w:t>
      </w:r>
      <w:hyperlink w:anchor="Par1003" w:tooltip="3.27 &quot;Остановка запрещена&quot;. Запрещаются остановка и стоянка транспортных средств." w:history="1">
        <w:r>
          <w:rPr>
            <w:color w:val="0000FF"/>
          </w:rPr>
          <w:t>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w:t>
      </w:r>
      <w:hyperlink w:anchor="Par1094" w:tooltip="5.14 &quot;Полоса для маршрутных транспортных средств&quot;.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 w:history="1">
        <w:r>
          <w:rPr>
            <w:color w:val="0000FF"/>
          </w:rPr>
          <w:t>5.14</w:t>
        </w:r>
      </w:hyperlink>
      <w:r>
        <w:t xml:space="preserve">, </w:t>
      </w:r>
      <w:hyperlink w:anchor="Par1126" w:tooltip="5.21 &quot;Жилая зона&quot;. Территория, на которой действуют требования Правил дорожного движения Российской Федерации, устанавливающие порядок движения в жилой зоне." w:history="1">
        <w:r>
          <w:rPr>
            <w:color w:val="0000FF"/>
          </w:rPr>
          <w:t>5.21</w:t>
        </w:r>
      </w:hyperlink>
      <w:r>
        <w:t xml:space="preserve">, </w:t>
      </w:r>
      <w:hyperlink w:anchor="Par1132" w:tooltip="5.27 &quot;Зона с ограничением стоянки&quot;. Место, с которого начинается территория (участок дороги), где стоянка запрещена." w:history="1">
        <w:r>
          <w:rPr>
            <w:color w:val="0000FF"/>
          </w:rPr>
          <w:t>5.27</w:t>
        </w:r>
      </w:hyperlink>
      <w:r>
        <w:t xml:space="preserve"> и </w:t>
      </w:r>
      <w:hyperlink w:anchor="Par1136" w:tooltip="5.31 &quot;Зона с ограничением максимальной скорости&quot;. Место, с которого начинается территория (участок дороги), где ограничена максимальная скорость движения." w:history="1">
        <w:r>
          <w:rPr>
            <w:color w:val="0000FF"/>
          </w:rPr>
          <w:t>5.31</w:t>
        </w:r>
      </w:hyperlink>
      <w: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C211E4" w:rsidRDefault="00C211E4">
      <w:pPr>
        <w:pStyle w:val="ConsPlusNormal"/>
        <w:jc w:val="both"/>
      </w:pPr>
      <w:r>
        <w:lastRenderedPageBreak/>
        <w:t xml:space="preserve">(абзац введен </w:t>
      </w:r>
      <w:hyperlink r:id="rId450"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21.01.2013 N 20)</w:t>
      </w:r>
    </w:p>
    <w:p w:rsidR="00C211E4" w:rsidRDefault="00C211E4">
      <w:pPr>
        <w:pStyle w:val="ConsPlusNormal"/>
        <w:spacing w:before="200"/>
        <w:ind w:firstLine="540"/>
        <w:jc w:val="both"/>
      </w:pPr>
      <w:r>
        <w:t xml:space="preserve">8.24 "Работает эвакуатор". Указывает, что в зоне действия дорожных знаков </w:t>
      </w:r>
      <w:hyperlink w:anchor="Par1003" w:tooltip="3.27 &quot;Остановка запрещена&quot;. Запрещаются остановка и стоянка транспортных средств." w:history="1">
        <w:r>
          <w:rPr>
            <w:color w:val="0000FF"/>
          </w:rPr>
          <w:t>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осуществляется задержание транспортного средства.</w:t>
      </w:r>
    </w:p>
    <w:p w:rsidR="00C211E4" w:rsidRDefault="00C211E4">
      <w:pPr>
        <w:pStyle w:val="ConsPlusNormal"/>
        <w:jc w:val="both"/>
      </w:pPr>
      <w:r>
        <w:t xml:space="preserve">(абзац введен </w:t>
      </w:r>
      <w:hyperlink r:id="rId451"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C211E4" w:rsidRDefault="00C211E4">
      <w:pPr>
        <w:pStyle w:val="ConsPlusNormal"/>
        <w:spacing w:before="200"/>
        <w:ind w:firstLine="540"/>
        <w:jc w:val="both"/>
      </w:pPr>
      <w:r>
        <w:t xml:space="preserve">Таблички размещаются непосредственно под знаком, с которым они применены. </w:t>
      </w:r>
      <w:hyperlink w:anchor="Par1217"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Таблички 8.2.2</w:t>
        </w:r>
      </w:hyperlink>
      <w:r>
        <w:t xml:space="preserve"> - </w:t>
      </w:r>
      <w:hyperlink w:anchor="Par1217"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8.2.4,</w:t>
        </w:r>
      </w:hyperlink>
      <w:r>
        <w:t xml:space="preserve"> </w:t>
      </w:r>
      <w:hyperlink w:anchor="Par1239" w:tooltip="8.13 &quot;Направление главной дороги&quot;. Указывает направление главной дороги на перекрестке." w:history="1">
        <w:r>
          <w:rPr>
            <w:color w:val="0000FF"/>
          </w:rPr>
          <w:t>8.13</w:t>
        </w:r>
      </w:hyperlink>
      <w:r>
        <w:t xml:space="preserve"> при расположении знаков над проезжей частью, обочиной или тротуаром размещаются сбоку от знака.</w:t>
      </w:r>
    </w:p>
    <w:p w:rsidR="00C211E4" w:rsidRDefault="00C211E4">
      <w:pPr>
        <w:pStyle w:val="ConsPlusNormal"/>
        <w:spacing w:before="200"/>
        <w:ind w:firstLine="540"/>
        <w:jc w:val="both"/>
      </w:pPr>
      <w:r>
        <w:t xml:space="preserve">Желтый фон на знаках </w:t>
      </w:r>
      <w:hyperlink w:anchor="Par890" w:tooltip="1.8 &quot;Светофорное регулирование&quot;. Перекресток, пешеходный переход или участок дороги, движение на котором регулируется светофором." w:history="1">
        <w:r>
          <w:rPr>
            <w:color w:val="0000FF"/>
          </w:rPr>
          <w:t>1.8</w:t>
        </w:r>
      </w:hyperlink>
      <w:r>
        <w:t xml:space="preserve">, </w:t>
      </w:r>
      <w:hyperlink w:anchor="Par897" w:tooltip="1.15 &quot;Скользкая дорога&quot;. Участок дороги с повышенной скользкостью проезжей части." w:history="1">
        <w:r>
          <w:rPr>
            <w:color w:val="0000FF"/>
          </w:rPr>
          <w:t>1.15</w:t>
        </w:r>
      </w:hyperlink>
      <w:r>
        <w:t xml:space="preserve">, </w:t>
      </w:r>
      <w:hyperlink w:anchor="Par898" w:tooltip="1.16 &quot;Неровная дорога&quot;. Участок дороги, имеющий неровности на проезжей части (волнистость, выбоины, неплавные сопряжения с мостами и тому подобное)." w:history="1">
        <w:r>
          <w:rPr>
            <w:color w:val="0000FF"/>
          </w:rPr>
          <w:t>1.16</w:t>
        </w:r>
      </w:hyperlink>
      <w:r>
        <w:t xml:space="preserve">, </w:t>
      </w:r>
      <w:hyperlink w:anchor="Par901" w:tooltip="1.18 &quot;Выброс гравия&quot;. Участок дороги, на котором возможен выброс гравия, щебня и тому подобного из-под колес транспортных средств." w:history="1">
        <w:r>
          <w:rPr>
            <w:color w:val="0000FF"/>
          </w:rPr>
          <w:t>1.18</w:t>
        </w:r>
      </w:hyperlink>
      <w:r>
        <w:t xml:space="preserve"> - </w:t>
      </w:r>
      <w:hyperlink w:anchor="Par907" w:tooltip="1.21 &quot;Двустороннее движение&quot;. Начало участка дороги (проезжей части) с встречным движением." w:history="1">
        <w:r>
          <w:rPr>
            <w:color w:val="0000FF"/>
          </w:rPr>
          <w:t>1.21</w:t>
        </w:r>
      </w:hyperlink>
      <w:r>
        <w:t xml:space="preserve">, </w:t>
      </w:r>
      <w:hyperlink w:anchor="Par931" w:tooltip="1.33 &quot;Прочие опасности&quot;. Участок дороги, на котором имеются опасности, не предусмотренные другими предупреждающими знаками." w:history="1">
        <w:r>
          <w:rPr>
            <w:color w:val="0000FF"/>
          </w:rPr>
          <w:t>1.33</w:t>
        </w:r>
      </w:hyperlink>
      <w:r>
        <w:t xml:space="preserve">, </w:t>
      </w:r>
      <w:hyperlink w:anchor="Par961" w:tooltip="2.6 &quot;Преимущество встречного движения&quot;.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 w:history="1">
        <w:r>
          <w:rPr>
            <w:color w:val="0000FF"/>
          </w:rPr>
          <w:t>2.6</w:t>
        </w:r>
      </w:hyperlink>
      <w:r>
        <w:t xml:space="preserve">, </w:t>
      </w:r>
      <w:hyperlink w:anchor="Par979"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history="1">
        <w:r>
          <w:rPr>
            <w:color w:val="0000FF"/>
          </w:rPr>
          <w:t>3.11</w:t>
        </w:r>
      </w:hyperlink>
      <w:r>
        <w:t xml:space="preserve"> -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3.16</w:t>
        </w:r>
      </w:hyperlink>
      <w:r>
        <w:t xml:space="preserve">, </w:t>
      </w:r>
      <w:hyperlink w:anchor="Par991" w:tooltip="3.18.1 &quot;Поворот направо запрещен&quot;." w:history="1">
        <w:r>
          <w:rPr>
            <w:color w:val="0000FF"/>
          </w:rPr>
          <w:t>3.18.1</w:t>
        </w:r>
      </w:hyperlink>
      <w:r>
        <w:t xml:space="preserve"> - </w:t>
      </w:r>
      <w:hyperlink w:anchor="Par1001" w:tooltip="3.25 &quot;Конец зоны ограничения максимальной скорости&quot;." w:history="1">
        <w:r>
          <w:rPr>
            <w:color w:val="0000FF"/>
          </w:rPr>
          <w:t>3.25</w:t>
        </w:r>
      </w:hyperlink>
      <w:r>
        <w:t>, установленных в местах производства дорожных работ, означает, что эти знаки являются временными.</w:t>
      </w:r>
    </w:p>
    <w:p w:rsidR="00C211E4" w:rsidRDefault="00C211E4">
      <w:pPr>
        <w:pStyle w:val="ConsPlusNormal"/>
        <w:jc w:val="both"/>
      </w:pPr>
      <w:r>
        <w:t xml:space="preserve">(в ред. </w:t>
      </w:r>
      <w:hyperlink r:id="rId452"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C211E4" w:rsidRDefault="00C211E4">
      <w:pPr>
        <w:pStyle w:val="ConsPlusNormal"/>
        <w:spacing w:before="200"/>
        <w:ind w:firstLine="540"/>
        <w:jc w:val="both"/>
      </w:pPr>
      <w: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C211E4" w:rsidRDefault="00C211E4">
      <w:pPr>
        <w:pStyle w:val="ConsPlusNormal"/>
        <w:jc w:val="both"/>
      </w:pPr>
      <w:r>
        <w:t xml:space="preserve">(в ред. </w:t>
      </w:r>
      <w:hyperlink r:id="rId453"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C211E4" w:rsidRDefault="00C211E4">
      <w:pPr>
        <w:pStyle w:val="ConsPlusNormal"/>
        <w:spacing w:before="200"/>
        <w:ind w:firstLine="540"/>
        <w:jc w:val="both"/>
      </w:pPr>
      <w:r>
        <w:t xml:space="preserve">Примечание. Знаки по </w:t>
      </w:r>
      <w:hyperlink r:id="rId454" w:tooltip="&quot;ГОСТ 10807-78. Знаки дорожные. Общие технические условия&quot; (утв. Постановлением Госстандарта СССР от 30.08.1978 N 2401) (ред. от 01.11.2000)------------ Утратил силу или отменен{КонсультантПлюс}" w:history="1">
        <w:r>
          <w:rPr>
            <w:color w:val="0000FF"/>
          </w:rPr>
          <w:t>ГОСТу 10807-78</w:t>
        </w:r>
      </w:hyperlink>
      <w:r>
        <w:t xml:space="preserve">, находящиеся в эксплуатации, действуют до их замены в установленном порядке на знаки по </w:t>
      </w:r>
      <w:hyperlink r:id="rId455"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09.12.2013){КонсультантПлюс}" w:history="1">
        <w:r>
          <w:rPr>
            <w:color w:val="0000FF"/>
          </w:rPr>
          <w:t>ГОСТу Р 52290-2004</w:t>
        </w:r>
      </w:hyperlink>
      <w:r>
        <w:t>.</w:t>
      </w: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right"/>
        <w:outlineLvl w:val="1"/>
      </w:pPr>
      <w:bookmarkStart w:id="142" w:name="Par1265"/>
      <w:bookmarkEnd w:id="142"/>
      <w:r>
        <w:t>Приложение 2</w:t>
      </w:r>
    </w:p>
    <w:p w:rsidR="00C211E4" w:rsidRDefault="00C211E4">
      <w:pPr>
        <w:pStyle w:val="ConsPlusNormal"/>
        <w:jc w:val="right"/>
      </w:pPr>
      <w:r>
        <w:t>к Правилам дорожного движения</w:t>
      </w:r>
    </w:p>
    <w:p w:rsidR="00C211E4" w:rsidRDefault="00C211E4">
      <w:pPr>
        <w:pStyle w:val="ConsPlusNormal"/>
        <w:jc w:val="right"/>
      </w:pPr>
      <w:r>
        <w:t>Российской Федерации</w:t>
      </w:r>
    </w:p>
    <w:p w:rsidR="00C211E4" w:rsidRDefault="00C211E4">
      <w:pPr>
        <w:pStyle w:val="ConsPlusNormal"/>
        <w:jc w:val="both"/>
      </w:pPr>
    </w:p>
    <w:p w:rsidR="00C211E4" w:rsidRDefault="00C211E4">
      <w:pPr>
        <w:pStyle w:val="ConsPlusNormal"/>
        <w:jc w:val="center"/>
      </w:pPr>
      <w:bookmarkStart w:id="143" w:name="Par1269"/>
      <w:bookmarkEnd w:id="143"/>
      <w:r>
        <w:t>ДОРОЖНАЯ РАЗМЕТКА И ЕЕ ХАРАКТЕРИСТИКИ</w:t>
      </w:r>
    </w:p>
    <w:p w:rsidR="00C211E4" w:rsidRDefault="00C211E4">
      <w:pPr>
        <w:pStyle w:val="ConsPlusNormal"/>
        <w:jc w:val="center"/>
      </w:pPr>
    </w:p>
    <w:p w:rsidR="00C211E4" w:rsidRDefault="00C211E4">
      <w:pPr>
        <w:pStyle w:val="ConsPlusNormal"/>
        <w:jc w:val="center"/>
      </w:pPr>
      <w:r>
        <w:t xml:space="preserve">(по </w:t>
      </w:r>
      <w:hyperlink r:id="rId456" w:tooltip="&quot;ГОСТ Р 51256-2011.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13.12.2011 N 1175-ст) (ред. от 09.12.2013){КонсультантПлюс}" w:history="1">
        <w:r>
          <w:rPr>
            <w:color w:val="0000FF"/>
          </w:rPr>
          <w:t>ГОСТу Р 51256-2011</w:t>
        </w:r>
      </w:hyperlink>
      <w:r>
        <w:t xml:space="preserve"> и </w:t>
      </w:r>
      <w:hyperlink r:id="rId457" w:tooltip="&quo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техрегулирования от 15.12.2004 N 120-ст) (ред. от 09.12.2013){КонсультантПлюс}" w:history="1">
        <w:r>
          <w:rPr>
            <w:color w:val="0000FF"/>
          </w:rPr>
          <w:t>ГОСТу Р 52289-2004</w:t>
        </w:r>
      </w:hyperlink>
      <w:r>
        <w:t>)</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 xml:space="preserve">(в ред. Постановлений Правительства РФ от 24.01.2001 </w:t>
      </w:r>
      <w:hyperlink r:id="rId45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p>
    <w:p w:rsidR="00C211E4" w:rsidRDefault="00C211E4">
      <w:pPr>
        <w:pStyle w:val="ConsPlusNormal"/>
        <w:jc w:val="center"/>
      </w:pPr>
      <w:r>
        <w:t xml:space="preserve">от 25.09.2003 </w:t>
      </w:r>
      <w:hyperlink r:id="rId45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46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16.02.2008 </w:t>
      </w:r>
      <w:hyperlink r:id="rId461"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C211E4" w:rsidRDefault="00C211E4">
      <w:pPr>
        <w:pStyle w:val="ConsPlusNormal"/>
        <w:jc w:val="center"/>
      </w:pPr>
      <w:r>
        <w:t xml:space="preserve">от 10.05.2010 </w:t>
      </w:r>
      <w:hyperlink r:id="rId462"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21.01.2013 </w:t>
      </w:r>
      <w:hyperlink r:id="rId463"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 xml:space="preserve">, от 23.07.2013 </w:t>
      </w:r>
      <w:hyperlink r:id="rId464"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w:t>
      </w:r>
    </w:p>
    <w:p w:rsidR="00C211E4" w:rsidRDefault="00C211E4">
      <w:pPr>
        <w:pStyle w:val="ConsPlusNormal"/>
        <w:jc w:val="center"/>
      </w:pPr>
      <w:r>
        <w:t xml:space="preserve">от 22.03.2014 </w:t>
      </w:r>
      <w:hyperlink r:id="rId46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02.04.2015 </w:t>
      </w:r>
      <w:hyperlink r:id="rId466"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 xml:space="preserve">, от 28.06.2017 </w:t>
      </w:r>
      <w:hyperlink r:id="rId467"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C211E4" w:rsidRDefault="00C211E4">
      <w:pPr>
        <w:pStyle w:val="ConsPlusNormal"/>
        <w:jc w:val="both"/>
      </w:pPr>
    </w:p>
    <w:p w:rsidR="00C211E4" w:rsidRDefault="00C211E4">
      <w:pPr>
        <w:pStyle w:val="ConsPlusNormal"/>
        <w:jc w:val="center"/>
        <w:outlineLvl w:val="2"/>
      </w:pPr>
      <w:bookmarkStart w:id="144" w:name="Par1279"/>
      <w:bookmarkEnd w:id="144"/>
      <w:r>
        <w:t>1. Горизонтальная разметка</w:t>
      </w:r>
    </w:p>
    <w:p w:rsidR="00C211E4" w:rsidRDefault="00C211E4">
      <w:pPr>
        <w:pStyle w:val="ConsPlusNormal"/>
        <w:jc w:val="center"/>
      </w:pPr>
    </w:p>
    <w:p w:rsidR="00C211E4" w:rsidRDefault="00C211E4">
      <w:pPr>
        <w:pStyle w:val="ConsPlusNormal"/>
        <w:jc w:val="center"/>
      </w:pPr>
      <w:r>
        <w:t xml:space="preserve">(в ред. </w:t>
      </w:r>
      <w:hyperlink r:id="rId468"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C211E4" w:rsidRDefault="00C211E4">
      <w:pPr>
        <w:pStyle w:val="ConsPlusNormal"/>
        <w:jc w:val="both"/>
      </w:pPr>
    </w:p>
    <w:p w:rsidR="00C211E4" w:rsidRDefault="00C211E4">
      <w:pPr>
        <w:pStyle w:val="ConsPlusNormal"/>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C211E4" w:rsidRDefault="00C211E4">
      <w:pPr>
        <w:pStyle w:val="ConsPlusNormal"/>
        <w:spacing w:before="200"/>
        <w:ind w:firstLine="540"/>
        <w:jc w:val="both"/>
      </w:pPr>
      <w:r>
        <w:t xml:space="preserve">Горизонтальная разметка может быть постоянной или временной. Постоянная разметка имеет белый цвет, кроме </w:t>
      </w:r>
      <w:hyperlink w:anchor="Par1292" w:tooltip="1.4 (цвет - желтый) - обозначает места, где запрещена остановка транспортных средств;" w:history="1">
        <w:r>
          <w:rPr>
            <w:color w:val="0000FF"/>
          </w:rPr>
          <w:t>линий 1.4</w:t>
        </w:r>
      </w:hyperlink>
      <w:r>
        <w:t xml:space="preserve">, </w:t>
      </w:r>
      <w:hyperlink w:anchor="Par1298" w:tooltip="1.10 (цвет - желтый) - обозначает места, где запрещена стоянка транспортных средств;" w:history="1">
        <w:r>
          <w:rPr>
            <w:color w:val="0000FF"/>
          </w:rPr>
          <w:t>1.10</w:t>
        </w:r>
      </w:hyperlink>
      <w:r>
        <w:t xml:space="preserve"> и </w:t>
      </w:r>
      <w:hyperlink w:anchor="Par1307" w:tooltip="1.17 (цвет - желтый) - обозначает места остановок маршрутных транспортных средств и стоянки такси;" w:history="1">
        <w:r>
          <w:rPr>
            <w:color w:val="0000FF"/>
          </w:rPr>
          <w:t>1.17</w:t>
        </w:r>
      </w:hyperlink>
      <w:r>
        <w:t xml:space="preserve"> желтого цвета, временная - оранжевый цвет.</w:t>
      </w:r>
    </w:p>
    <w:p w:rsidR="00C211E4" w:rsidRDefault="00C211E4">
      <w:pPr>
        <w:pStyle w:val="ConsPlusNormal"/>
        <w:spacing w:before="200"/>
        <w:ind w:firstLine="540"/>
        <w:jc w:val="both"/>
      </w:pPr>
      <w:r>
        <w:t>Горизонтальная разметка:</w:t>
      </w:r>
    </w:p>
    <w:p w:rsidR="00C211E4" w:rsidRDefault="00C211E4">
      <w:pPr>
        <w:pStyle w:val="ConsPlusNormal"/>
        <w:spacing w:before="200"/>
        <w:ind w:firstLine="540"/>
        <w:jc w:val="both"/>
      </w:pPr>
      <w:bookmarkStart w:id="145" w:name="Par1286"/>
      <w:bookmarkEnd w:id="145"/>
      <w: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C211E4" w:rsidRDefault="00C211E4">
      <w:pPr>
        <w:pStyle w:val="ConsPlusNormal"/>
        <w:spacing w:before="200"/>
        <w:ind w:firstLine="540"/>
        <w:jc w:val="both"/>
      </w:pPr>
      <w:r>
        <w:t>--------------------------------</w:t>
      </w:r>
    </w:p>
    <w:p w:rsidR="00C211E4" w:rsidRDefault="00C211E4">
      <w:pPr>
        <w:pStyle w:val="ConsPlusNormal"/>
        <w:spacing w:before="200"/>
        <w:ind w:firstLine="540"/>
        <w:jc w:val="both"/>
      </w:pPr>
      <w:r>
        <w:t xml:space="preserve">&lt;*&gt; Нумерация разметки соответствует </w:t>
      </w:r>
      <w:hyperlink r:id="rId469" w:tooltip="&quot;ГОСТ Р 51256-2011.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13.12.2011 N 1175-ст) (ред. от 09.12.2013){КонсультантПлюс}" w:history="1">
        <w:r>
          <w:rPr>
            <w:color w:val="0000FF"/>
          </w:rPr>
          <w:t>ГОСТу Р 51256-2011</w:t>
        </w:r>
      </w:hyperlink>
      <w:r>
        <w:t>.</w:t>
      </w:r>
    </w:p>
    <w:p w:rsidR="00C211E4" w:rsidRDefault="00C211E4">
      <w:pPr>
        <w:pStyle w:val="ConsPlusNormal"/>
        <w:jc w:val="both"/>
      </w:pPr>
    </w:p>
    <w:p w:rsidR="00C211E4" w:rsidRDefault="00C211E4">
      <w:pPr>
        <w:pStyle w:val="ConsPlusNormal"/>
        <w:ind w:firstLine="540"/>
        <w:jc w:val="both"/>
      </w:pPr>
      <w:bookmarkStart w:id="146" w:name="Par1290"/>
      <w:bookmarkEnd w:id="146"/>
      <w:r>
        <w:t>1.2 - обозначает край проезжей части;</w:t>
      </w:r>
    </w:p>
    <w:p w:rsidR="00C211E4" w:rsidRDefault="00C211E4">
      <w:pPr>
        <w:pStyle w:val="ConsPlusNormal"/>
        <w:spacing w:before="200"/>
        <w:ind w:firstLine="540"/>
        <w:jc w:val="both"/>
      </w:pPr>
      <w:bookmarkStart w:id="147" w:name="Par1291"/>
      <w:bookmarkEnd w:id="147"/>
      <w:r>
        <w:lastRenderedPageBreak/>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C211E4" w:rsidRDefault="00C211E4">
      <w:pPr>
        <w:pStyle w:val="ConsPlusNormal"/>
        <w:spacing w:before="200"/>
        <w:ind w:firstLine="540"/>
        <w:jc w:val="both"/>
      </w:pPr>
      <w:bookmarkStart w:id="148" w:name="Par1292"/>
      <w:bookmarkEnd w:id="148"/>
      <w:r>
        <w:t>1.4 (цвет - желтый) - обозначает места, где запрещена остановка транспортных средств;</w:t>
      </w:r>
    </w:p>
    <w:p w:rsidR="00C211E4" w:rsidRDefault="00C211E4">
      <w:pPr>
        <w:pStyle w:val="ConsPlusNormal"/>
        <w:spacing w:before="200"/>
        <w:ind w:firstLine="540"/>
        <w:jc w:val="both"/>
      </w:pPr>
      <w:bookmarkStart w:id="149" w:name="Par1293"/>
      <w:bookmarkEnd w:id="149"/>
      <w: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C211E4" w:rsidRDefault="00C211E4">
      <w:pPr>
        <w:pStyle w:val="ConsPlusNormal"/>
        <w:spacing w:before="200"/>
        <w:ind w:firstLine="540"/>
        <w:jc w:val="both"/>
      </w:pPr>
      <w:r>
        <w:t xml:space="preserve">1.6 - предупреждает о приближении к </w:t>
      </w:r>
      <w:hyperlink w:anchor="Par1286"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разметке 1.1</w:t>
        </w:r>
      </w:hyperlink>
      <w:r>
        <w:t xml:space="preserve"> или </w:t>
      </w:r>
      <w:hyperlink w:anchor="Par1299"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1.11</w:t>
        </w:r>
      </w:hyperlink>
      <w:r>
        <w:t>, которая разделяет транспортные потоки противоположных или попутных направлений;</w:t>
      </w:r>
    </w:p>
    <w:p w:rsidR="00C211E4" w:rsidRDefault="00C211E4">
      <w:pPr>
        <w:pStyle w:val="ConsPlusNormal"/>
        <w:spacing w:before="200"/>
        <w:ind w:firstLine="540"/>
        <w:jc w:val="both"/>
      </w:pPr>
      <w:r>
        <w:t>1.7 - обозначает полосы движения в пределах перекрестка;</w:t>
      </w:r>
    </w:p>
    <w:p w:rsidR="00C211E4" w:rsidRDefault="00C211E4">
      <w:pPr>
        <w:pStyle w:val="ConsPlusNormal"/>
        <w:spacing w:before="200"/>
        <w:ind w:firstLine="540"/>
        <w:jc w:val="both"/>
      </w:pPr>
      <w:bookmarkStart w:id="150" w:name="Par1296"/>
      <w:bookmarkEnd w:id="150"/>
      <w:r>
        <w:t>1.8 - обозначает границу между полосой разгона или торможения и основной полосой проезжей части;</w:t>
      </w:r>
    </w:p>
    <w:p w:rsidR="00C211E4" w:rsidRDefault="00C211E4">
      <w:pPr>
        <w:pStyle w:val="ConsPlusNormal"/>
        <w:spacing w:before="200"/>
        <w:ind w:firstLine="540"/>
        <w:jc w:val="both"/>
      </w:pPr>
      <w:bookmarkStart w:id="151" w:name="Par1297"/>
      <w:bookmarkEnd w:id="151"/>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C211E4" w:rsidRDefault="00C211E4">
      <w:pPr>
        <w:pStyle w:val="ConsPlusNormal"/>
        <w:spacing w:before="200"/>
        <w:ind w:firstLine="540"/>
        <w:jc w:val="both"/>
      </w:pPr>
      <w:bookmarkStart w:id="152" w:name="Par1298"/>
      <w:bookmarkEnd w:id="152"/>
      <w:r>
        <w:t>1.10 (цвет - желтый) - обозначает места, где запрещена стоянка транспортных средств;</w:t>
      </w:r>
    </w:p>
    <w:p w:rsidR="00C211E4" w:rsidRDefault="00C211E4">
      <w:pPr>
        <w:pStyle w:val="ConsPlusNormal"/>
        <w:spacing w:before="200"/>
        <w:ind w:firstLine="540"/>
        <w:jc w:val="both"/>
      </w:pPr>
      <w:bookmarkStart w:id="153" w:name="Par1299"/>
      <w:bookmarkEnd w:id="153"/>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rsidR="00C211E4" w:rsidRDefault="00C211E4">
      <w:pPr>
        <w:pStyle w:val="ConsPlusNormal"/>
        <w:spacing w:before="200"/>
        <w:ind w:firstLine="540"/>
        <w:jc w:val="both"/>
      </w:pPr>
      <w:bookmarkStart w:id="154" w:name="Par1300"/>
      <w:bookmarkEnd w:id="154"/>
      <w:r>
        <w:t xml:space="preserve">1.12 - указывает место, где водитель должен остановиться при наличии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знака 2.5</w:t>
        </w:r>
      </w:hyperlink>
      <w:r>
        <w:t xml:space="preserve"> или при запрещающем сигнале светофора (регулировщика);</w:t>
      </w:r>
    </w:p>
    <w:p w:rsidR="00C211E4" w:rsidRDefault="00C211E4">
      <w:pPr>
        <w:pStyle w:val="ConsPlusNormal"/>
        <w:spacing w:before="200"/>
        <w:ind w:firstLine="540"/>
        <w:jc w:val="both"/>
      </w:pPr>
      <w:bookmarkStart w:id="155" w:name="Par1301"/>
      <w:bookmarkEnd w:id="155"/>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C211E4" w:rsidRDefault="00C211E4">
      <w:pPr>
        <w:pStyle w:val="ConsPlusNormal"/>
        <w:spacing w:before="200"/>
        <w:ind w:firstLine="540"/>
        <w:jc w:val="both"/>
      </w:pPr>
      <w:r>
        <w:t>1.14.1, 1.14.2 - обозначает пешеходный переход; стрелы разметки 1.14.2 указывают направление движения пешеходов;</w:t>
      </w:r>
    </w:p>
    <w:p w:rsidR="00C211E4" w:rsidRDefault="00C211E4">
      <w:pPr>
        <w:pStyle w:val="ConsPlusNormal"/>
        <w:spacing w:before="200"/>
        <w:ind w:firstLine="540"/>
        <w:jc w:val="both"/>
      </w:pPr>
      <w:r>
        <w:t>1.15 - обозначает место, где велосипедная дорожка пересекает проезжую часть;</w:t>
      </w:r>
    </w:p>
    <w:p w:rsidR="00C211E4" w:rsidRDefault="00C211E4">
      <w:pPr>
        <w:pStyle w:val="ConsPlusNormal"/>
        <w:spacing w:before="200"/>
        <w:ind w:firstLine="540"/>
        <w:jc w:val="both"/>
      </w:pPr>
      <w:r>
        <w:t>1.16.1 - обозначает островки, разделяющие транспортные потоки противоположных направлений;</w:t>
      </w:r>
    </w:p>
    <w:p w:rsidR="00C211E4" w:rsidRDefault="00C211E4">
      <w:pPr>
        <w:pStyle w:val="ConsPlusNormal"/>
        <w:spacing w:before="200"/>
        <w:ind w:firstLine="540"/>
        <w:jc w:val="both"/>
      </w:pPr>
      <w:r>
        <w:t>1.16.2 - обозначает островки, разделяющие транспортные потоки одного направления;</w:t>
      </w:r>
    </w:p>
    <w:p w:rsidR="00C211E4" w:rsidRDefault="00C211E4">
      <w:pPr>
        <w:pStyle w:val="ConsPlusNormal"/>
        <w:spacing w:before="200"/>
        <w:ind w:firstLine="540"/>
        <w:jc w:val="both"/>
      </w:pPr>
      <w:r>
        <w:t>1.16.3 - обозначает островки в местах слияния транспортных потоков;</w:t>
      </w:r>
    </w:p>
    <w:p w:rsidR="00C211E4" w:rsidRDefault="00C211E4">
      <w:pPr>
        <w:pStyle w:val="ConsPlusNormal"/>
        <w:spacing w:before="200"/>
        <w:ind w:firstLine="540"/>
        <w:jc w:val="both"/>
      </w:pPr>
      <w:bookmarkStart w:id="156" w:name="Par1307"/>
      <w:bookmarkEnd w:id="156"/>
      <w:r>
        <w:t>1.17 (цвет - желтый) - обозначает места остановок маршрутных транспортных средств и стоянки такси;</w:t>
      </w:r>
    </w:p>
    <w:p w:rsidR="00C211E4" w:rsidRDefault="00C211E4">
      <w:pPr>
        <w:pStyle w:val="ConsPlusNormal"/>
        <w:spacing w:before="200"/>
        <w:ind w:firstLine="540"/>
        <w:jc w:val="both"/>
      </w:pPr>
      <w:r>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C211E4" w:rsidRDefault="00C211E4">
      <w:pPr>
        <w:pStyle w:val="ConsPlusNormal"/>
        <w:spacing w:before="200"/>
        <w:ind w:firstLine="540"/>
        <w:jc w:val="both"/>
      </w:pPr>
      <w:r>
        <w:t xml:space="preserve">1.19 - предупреждает о приближении к сужению проезжей части (участку, где уменьшается число полос движения в данном направлении) или к линиям </w:t>
      </w:r>
      <w:hyperlink w:anchor="Par1286"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разметки 1.1</w:t>
        </w:r>
      </w:hyperlink>
      <w:r>
        <w:t xml:space="preserve"> или </w:t>
      </w:r>
      <w:hyperlink w:anchor="Par1299"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1.11</w:t>
        </w:r>
      </w:hyperlink>
      <w:r>
        <w:t>, разделяющим транспортные потоки противоположных направлений;</w:t>
      </w:r>
    </w:p>
    <w:p w:rsidR="00C211E4" w:rsidRDefault="00C211E4">
      <w:pPr>
        <w:pStyle w:val="ConsPlusNormal"/>
        <w:spacing w:before="200"/>
        <w:ind w:firstLine="540"/>
        <w:jc w:val="both"/>
      </w:pPr>
      <w:r>
        <w:t xml:space="preserve">1.20 - предупреждает о приближении к </w:t>
      </w:r>
      <w:hyperlink w:anchor="Par1301" w:tooltip="1.13 - указывает место, где водитель должен при необходимости остановиться, уступая дорогу транспортным средствам, движущимся по пересекаемой дороге;" w:history="1">
        <w:r>
          <w:rPr>
            <w:color w:val="0000FF"/>
          </w:rPr>
          <w:t>разметке 1.13</w:t>
        </w:r>
      </w:hyperlink>
      <w:r>
        <w:t>;</w:t>
      </w:r>
    </w:p>
    <w:p w:rsidR="00C211E4" w:rsidRDefault="00C211E4">
      <w:pPr>
        <w:pStyle w:val="ConsPlusNormal"/>
        <w:spacing w:before="200"/>
        <w:ind w:firstLine="540"/>
        <w:jc w:val="both"/>
      </w:pPr>
      <w:r>
        <w:t xml:space="preserve">1.21 - предупреждает о приближении к </w:t>
      </w:r>
      <w:hyperlink w:anchor="Par1300" w:tooltip="1.12 - указывает место, где водитель должен остановиться при наличии знака 2.5 или при запрещающем сигнале светофора (регулировщика);" w:history="1">
        <w:r>
          <w:rPr>
            <w:color w:val="0000FF"/>
          </w:rPr>
          <w:t>разметке 1.12</w:t>
        </w:r>
      </w:hyperlink>
      <w:r>
        <w:t xml:space="preserve">, когда она применяется в сочетании со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знаком 2.5</w:t>
        </w:r>
      </w:hyperlink>
      <w:r>
        <w:t>;</w:t>
      </w:r>
    </w:p>
    <w:p w:rsidR="00C211E4" w:rsidRDefault="00C211E4">
      <w:pPr>
        <w:pStyle w:val="ConsPlusNormal"/>
        <w:spacing w:before="200"/>
        <w:ind w:firstLine="540"/>
        <w:jc w:val="both"/>
      </w:pPr>
      <w:r>
        <w:t>1.22 - обозначает номер дороги;</w:t>
      </w:r>
    </w:p>
    <w:p w:rsidR="00C211E4" w:rsidRDefault="00C211E4">
      <w:pPr>
        <w:pStyle w:val="ConsPlusNormal"/>
        <w:spacing w:before="200"/>
        <w:ind w:firstLine="540"/>
        <w:jc w:val="both"/>
      </w:pPr>
      <w:r>
        <w:lastRenderedPageBreak/>
        <w:t>1.23.1 - обозначает специальную полосу для маршрутных транспортных средств;</w:t>
      </w:r>
    </w:p>
    <w:p w:rsidR="00C211E4" w:rsidRDefault="00C211E4">
      <w:pPr>
        <w:pStyle w:val="ConsPlusNormal"/>
        <w:spacing w:before="200"/>
        <w:ind w:firstLine="540"/>
        <w:jc w:val="both"/>
      </w:pPr>
      <w:r>
        <w:t>1.23.2 - обозначение пешеходной дорожки или пешеходной части дорожки, предназначенной для совместного движения пешеходов и велосипедов;</w:t>
      </w:r>
    </w:p>
    <w:p w:rsidR="00C211E4" w:rsidRDefault="00C211E4">
      <w:pPr>
        <w:pStyle w:val="ConsPlusNormal"/>
        <w:spacing w:before="200"/>
        <w:ind w:firstLine="540"/>
        <w:jc w:val="both"/>
      </w:pPr>
      <w:r>
        <w:t>1.23.3 - обозначение велосипедной дорожки (части дорожки) или полосы;</w:t>
      </w:r>
    </w:p>
    <w:p w:rsidR="00C211E4" w:rsidRDefault="00C211E4">
      <w:pPr>
        <w:pStyle w:val="ConsPlusNormal"/>
        <w:spacing w:before="200"/>
        <w:ind w:firstLine="540"/>
        <w:jc w:val="both"/>
      </w:pPr>
      <w:r>
        <w:t>1.24.1 - дублирование предупреждающих дорожных знаков;</w:t>
      </w:r>
    </w:p>
    <w:p w:rsidR="00C211E4" w:rsidRDefault="00C211E4">
      <w:pPr>
        <w:pStyle w:val="ConsPlusNormal"/>
        <w:spacing w:before="200"/>
        <w:ind w:firstLine="540"/>
        <w:jc w:val="both"/>
      </w:pPr>
      <w:r>
        <w:t>1.24.2 - дублирование запрещающих дорожных знаков;</w:t>
      </w:r>
    </w:p>
    <w:p w:rsidR="00C211E4" w:rsidRDefault="00C211E4">
      <w:pPr>
        <w:pStyle w:val="ConsPlusNormal"/>
        <w:spacing w:before="200"/>
        <w:ind w:firstLine="540"/>
        <w:jc w:val="both"/>
      </w:pPr>
      <w:r>
        <w:t>1.24.3 - дублирование дорожного знака "Инвалиды";</w:t>
      </w:r>
    </w:p>
    <w:p w:rsidR="00C211E4" w:rsidRDefault="00C211E4">
      <w:pPr>
        <w:pStyle w:val="ConsPlusNormal"/>
        <w:spacing w:before="200"/>
        <w:ind w:firstLine="540"/>
        <w:jc w:val="both"/>
      </w:pPr>
      <w:r>
        <w:t>1.24.4 - дублирование дорожного знака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rsidR="00C211E4" w:rsidRDefault="00C211E4">
      <w:pPr>
        <w:pStyle w:val="ConsPlusNormal"/>
        <w:spacing w:before="200"/>
        <w:ind w:firstLine="540"/>
        <w:jc w:val="both"/>
      </w:pPr>
      <w:r>
        <w:t xml:space="preserve">1.25 - обозначение искусственных неровностей по </w:t>
      </w:r>
      <w:hyperlink r:id="rId470" w:tooltip="&quot;ГОСТ Р 52605-2006. Национальный стандарт Российской Федерации. Технические средства организации дорожного движения. Искусственные неровности. Общие технические требования. Правила применения&quot; (утв. Приказом Ростехрегулирования от 11.12.2006 N 295-ст) (ред. от 09.12.2013){КонсультантПлюс}" w:history="1">
        <w:r>
          <w:rPr>
            <w:color w:val="0000FF"/>
          </w:rPr>
          <w:t>ГОСТу Р 52605-2006</w:t>
        </w:r>
      </w:hyperlink>
      <w:r>
        <w:t>.</w:t>
      </w:r>
    </w:p>
    <w:p w:rsidR="00C211E4" w:rsidRDefault="00C211E4">
      <w:pPr>
        <w:pStyle w:val="ConsPlusNormal"/>
        <w:spacing w:before="200"/>
        <w:ind w:firstLine="540"/>
        <w:jc w:val="both"/>
      </w:pPr>
      <w:hyperlink w:anchor="Par1286"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Линии 1.1</w:t>
        </w:r>
      </w:hyperlink>
      <w:r>
        <w:t xml:space="preserve">, </w:t>
      </w:r>
      <w:hyperlink w:anchor="Par1290" w:tooltip="1.2 - обозначает край проезжей части;" w:history="1">
        <w:r>
          <w:rPr>
            <w:color w:val="0000FF"/>
          </w:rPr>
          <w:t>1.2</w:t>
        </w:r>
      </w:hyperlink>
      <w:r>
        <w:t xml:space="preserve"> и </w:t>
      </w:r>
      <w:hyperlink w:anchor="Par1291" w:tooltip="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w:history="1">
        <w:r>
          <w:rPr>
            <w:color w:val="0000FF"/>
          </w:rPr>
          <w:t>1.3</w:t>
        </w:r>
      </w:hyperlink>
      <w:r>
        <w:t xml:space="preserve"> пересекать запрещается.</w:t>
      </w:r>
    </w:p>
    <w:p w:rsidR="00C211E4" w:rsidRDefault="00C211E4">
      <w:pPr>
        <w:pStyle w:val="ConsPlusNormal"/>
        <w:spacing w:before="200"/>
        <w:ind w:firstLine="540"/>
        <w:jc w:val="both"/>
      </w:pPr>
      <w:hyperlink w:anchor="Par1290" w:tooltip="1.2 - обозначает край проезжей части;" w:history="1">
        <w:r>
          <w:rPr>
            <w:color w:val="0000FF"/>
          </w:rPr>
          <w:t>Линию 1.2</w:t>
        </w:r>
      </w:hyperlink>
      <w:r>
        <w:t xml:space="preserve"> допускается пересекать для остановки транспортного средства на обочине и при выезде с нее в местах, где разрешена остановка или стоянка.</w:t>
      </w:r>
    </w:p>
    <w:p w:rsidR="00C211E4" w:rsidRDefault="00C211E4">
      <w:pPr>
        <w:pStyle w:val="ConsPlusNormal"/>
        <w:spacing w:before="200"/>
        <w:ind w:firstLine="540"/>
        <w:jc w:val="both"/>
      </w:pPr>
      <w:hyperlink w:anchor="Par1293" w:tooltip="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 w:history="1">
        <w:r>
          <w:rPr>
            <w:color w:val="0000FF"/>
          </w:rPr>
          <w:t>Линии 1.5</w:t>
        </w:r>
      </w:hyperlink>
      <w:r>
        <w:t xml:space="preserve"> - </w:t>
      </w:r>
      <w:hyperlink w:anchor="Par1296" w:tooltip="1.8 - обозначает границу между полосой разгона или торможения и основной полосой проезжей части;" w:history="1">
        <w:r>
          <w:rPr>
            <w:color w:val="0000FF"/>
          </w:rPr>
          <w:t>1.8</w:t>
        </w:r>
      </w:hyperlink>
      <w:r>
        <w:t xml:space="preserve"> пересекать разрешается с любой стороны.</w:t>
      </w:r>
    </w:p>
    <w:p w:rsidR="00C211E4" w:rsidRDefault="00C211E4">
      <w:pPr>
        <w:pStyle w:val="ConsPlusNormal"/>
        <w:spacing w:before="200"/>
        <w:ind w:firstLine="540"/>
        <w:jc w:val="both"/>
      </w:pPr>
      <w:hyperlink w:anchor="Par1297"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Линию 1.9</w:t>
        </w:r>
      </w:hyperlink>
      <w: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w:anchor="Par1297"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разметки 1.9</w:t>
        </w:r>
      </w:hyperlink>
      <w:r>
        <w:t>.</w:t>
      </w:r>
    </w:p>
    <w:p w:rsidR="00C211E4" w:rsidRDefault="00C211E4">
      <w:pPr>
        <w:pStyle w:val="ConsPlusNormal"/>
        <w:spacing w:before="200"/>
        <w:ind w:firstLine="540"/>
        <w:jc w:val="both"/>
      </w:pPr>
      <w:hyperlink w:anchor="Par1297"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Линию 1.9</w:t>
        </w:r>
      </w:hyperlink>
      <w:r>
        <w:t>, разделяющую транспортные потоки противоположных направлений, при выключенных реверсивных светофорах пересекать запрещается.</w:t>
      </w:r>
    </w:p>
    <w:p w:rsidR="00C211E4" w:rsidRDefault="00C211E4">
      <w:pPr>
        <w:pStyle w:val="ConsPlusNormal"/>
        <w:spacing w:before="200"/>
        <w:ind w:firstLine="540"/>
        <w:jc w:val="both"/>
      </w:pPr>
      <w:hyperlink w:anchor="Par1299"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Линию 1.11</w:t>
        </w:r>
      </w:hyperlink>
      <w:r>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C211E4" w:rsidRDefault="00C211E4">
      <w:pPr>
        <w:pStyle w:val="ConsPlusNormal"/>
        <w:spacing w:before="200"/>
        <w:ind w:firstLine="540"/>
        <w:jc w:val="both"/>
      </w:pPr>
      <w: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C211E4" w:rsidRDefault="00C211E4">
      <w:pPr>
        <w:pStyle w:val="ConsPlusNormal"/>
        <w:jc w:val="both"/>
      </w:pPr>
    </w:p>
    <w:p w:rsidR="00C211E4" w:rsidRDefault="00C211E4">
      <w:pPr>
        <w:pStyle w:val="ConsPlusNormal"/>
        <w:jc w:val="center"/>
        <w:outlineLvl w:val="2"/>
      </w:pPr>
      <w:r>
        <w:t>2. Вертикальная разметка</w:t>
      </w:r>
    </w:p>
    <w:p w:rsidR="00C211E4" w:rsidRDefault="00C211E4">
      <w:pPr>
        <w:pStyle w:val="ConsPlusNormal"/>
        <w:jc w:val="both"/>
      </w:pPr>
    </w:p>
    <w:p w:rsidR="00C211E4" w:rsidRDefault="00C211E4">
      <w:pPr>
        <w:pStyle w:val="ConsPlusNormal"/>
        <w:ind w:firstLine="540"/>
        <w:jc w:val="both"/>
      </w:pPr>
      <w: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C211E4" w:rsidRDefault="00C211E4">
      <w:pPr>
        <w:pStyle w:val="ConsPlusNormal"/>
        <w:spacing w:before="200"/>
        <w:ind w:firstLine="540"/>
        <w:jc w:val="both"/>
      </w:pPr>
      <w:r>
        <w:t>Вертикальная разметка:</w:t>
      </w:r>
    </w:p>
    <w:p w:rsidR="00C211E4" w:rsidRDefault="00C211E4">
      <w:pPr>
        <w:pStyle w:val="ConsPlusNormal"/>
        <w:spacing w:before="200"/>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C211E4" w:rsidRDefault="00C211E4">
      <w:pPr>
        <w:pStyle w:val="ConsPlusNormal"/>
        <w:jc w:val="both"/>
      </w:pPr>
      <w:r>
        <w:t xml:space="preserve">(в ред. </w:t>
      </w:r>
      <w:hyperlink r:id="rId47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2.2 - обозначает нижний край пролетного строения тоннелей, мостов и путепроводов;</w:t>
      </w:r>
    </w:p>
    <w:p w:rsidR="00C211E4" w:rsidRDefault="00C211E4">
      <w:pPr>
        <w:pStyle w:val="ConsPlusNormal"/>
        <w:spacing w:before="200"/>
        <w:ind w:firstLine="540"/>
        <w:jc w:val="both"/>
      </w:pPr>
      <w:r>
        <w:t>2.3 - обозначает круглые тумбы, установленные на разделительных полосах или островках безопасности;</w:t>
      </w:r>
    </w:p>
    <w:p w:rsidR="00C211E4" w:rsidRDefault="00C211E4">
      <w:pPr>
        <w:pStyle w:val="ConsPlusNormal"/>
        <w:spacing w:before="200"/>
        <w:ind w:firstLine="540"/>
        <w:jc w:val="both"/>
      </w:pPr>
      <w:r>
        <w:t>2.4 - обозначает направляющие столбики, надолбы, опоры ограждений и тому подобное;</w:t>
      </w:r>
    </w:p>
    <w:p w:rsidR="00C211E4" w:rsidRDefault="00C211E4">
      <w:pPr>
        <w:pStyle w:val="ConsPlusNormal"/>
        <w:spacing w:before="200"/>
        <w:ind w:firstLine="540"/>
        <w:jc w:val="both"/>
      </w:pPr>
      <w:r>
        <w:t>2.5 - обозначает боковые поверхности ограждений дорог на закруглениях малого радиуса, крутых спусках, других опасных участках;</w:t>
      </w:r>
    </w:p>
    <w:p w:rsidR="00C211E4" w:rsidRDefault="00C211E4">
      <w:pPr>
        <w:pStyle w:val="ConsPlusNormal"/>
        <w:spacing w:before="200"/>
        <w:ind w:firstLine="540"/>
        <w:jc w:val="both"/>
      </w:pPr>
      <w:r>
        <w:lastRenderedPageBreak/>
        <w:t>2.6 - обозначает боковые поверхности ограждений дорог на других участках;</w:t>
      </w:r>
    </w:p>
    <w:p w:rsidR="00C211E4" w:rsidRDefault="00C211E4">
      <w:pPr>
        <w:pStyle w:val="ConsPlusNormal"/>
        <w:spacing w:before="200"/>
        <w:ind w:firstLine="540"/>
        <w:jc w:val="both"/>
      </w:pPr>
      <w:r>
        <w:t>2.7 - обозначает бордюры на опасных участках и возвышающиеся островки безопасности.</w:t>
      </w: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right"/>
        <w:outlineLvl w:val="1"/>
      </w:pPr>
      <w:r>
        <w:t>Приложение N 3</w:t>
      </w:r>
    </w:p>
    <w:p w:rsidR="00C211E4" w:rsidRDefault="00C211E4">
      <w:pPr>
        <w:pStyle w:val="ConsPlusNormal"/>
        <w:jc w:val="right"/>
      </w:pPr>
      <w:r>
        <w:t>к Правилам дорожного движения</w:t>
      </w:r>
    </w:p>
    <w:p w:rsidR="00C211E4" w:rsidRDefault="00C211E4">
      <w:pPr>
        <w:pStyle w:val="ConsPlusNormal"/>
        <w:jc w:val="right"/>
      </w:pPr>
      <w:r>
        <w:t>Российской Федерации</w:t>
      </w:r>
    </w:p>
    <w:p w:rsidR="00C211E4" w:rsidRDefault="00C211E4">
      <w:pPr>
        <w:pStyle w:val="ConsPlusNormal"/>
        <w:jc w:val="center"/>
      </w:pPr>
    </w:p>
    <w:p w:rsidR="00C211E4" w:rsidRDefault="00C211E4">
      <w:pPr>
        <w:pStyle w:val="ConsPlusNormal"/>
        <w:jc w:val="center"/>
      </w:pPr>
      <w:r>
        <w:t>ОСОБЕННОСТИ</w:t>
      </w:r>
    </w:p>
    <w:p w:rsidR="00C211E4" w:rsidRDefault="00C211E4">
      <w:pPr>
        <w:pStyle w:val="ConsPlusNormal"/>
        <w:jc w:val="center"/>
      </w:pPr>
      <w:r>
        <w:t>ОРГАНИЗАЦИИ ДОРОЖНОГО ДВИЖЕНИЯ В ПЕРИОД ПРОВЕДЕНИЯ XXII</w:t>
      </w:r>
    </w:p>
    <w:p w:rsidR="00C211E4" w:rsidRDefault="00C211E4">
      <w:pPr>
        <w:pStyle w:val="ConsPlusNormal"/>
        <w:jc w:val="center"/>
      </w:pPr>
      <w:r>
        <w:t>ОЛИМПИЙСКИХ ЗИМНИХ ИГР И XI ПАРАЛИМПИЙСКИХ ЗИМНИХ ИГР</w:t>
      </w:r>
    </w:p>
    <w:p w:rsidR="00C211E4" w:rsidRDefault="00C211E4">
      <w:pPr>
        <w:pStyle w:val="ConsPlusNormal"/>
        <w:jc w:val="center"/>
      </w:pPr>
      <w:r>
        <w:t>2014 ГОДА В ГОРОДЕ СОЧИ</w:t>
      </w:r>
    </w:p>
    <w:p w:rsidR="00C211E4" w:rsidRDefault="00C211E4">
      <w:pPr>
        <w:pStyle w:val="ConsPlusNormal"/>
        <w:ind w:firstLine="540"/>
        <w:jc w:val="both"/>
      </w:pPr>
    </w:p>
    <w:p w:rsidR="00C211E4" w:rsidRDefault="00C211E4">
      <w:pPr>
        <w:pStyle w:val="ConsPlusNormal"/>
        <w:ind w:firstLine="540"/>
        <w:jc w:val="both"/>
      </w:pPr>
      <w:r>
        <w:t xml:space="preserve">Утратили силу. - </w:t>
      </w:r>
      <w:hyperlink r:id="rId472"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Постановление</w:t>
        </w:r>
      </w:hyperlink>
      <w:r>
        <w:t xml:space="preserve"> Правительства РФ от 17.05.2014 N 455.</w:t>
      </w: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right"/>
        <w:outlineLvl w:val="0"/>
      </w:pPr>
      <w:r>
        <w:t>Утверждены</w:t>
      </w:r>
    </w:p>
    <w:p w:rsidR="00C211E4" w:rsidRDefault="00C211E4">
      <w:pPr>
        <w:pStyle w:val="ConsPlusNormal"/>
        <w:jc w:val="right"/>
      </w:pPr>
      <w:r>
        <w:t>Постановлением Совета Министров -</w:t>
      </w:r>
    </w:p>
    <w:p w:rsidR="00C211E4" w:rsidRDefault="00C211E4">
      <w:pPr>
        <w:pStyle w:val="ConsPlusNormal"/>
        <w:jc w:val="right"/>
      </w:pPr>
      <w:r>
        <w:t>Правительства Российской Федерации</w:t>
      </w:r>
    </w:p>
    <w:p w:rsidR="00C211E4" w:rsidRDefault="00C211E4">
      <w:pPr>
        <w:pStyle w:val="ConsPlusNormal"/>
        <w:jc w:val="right"/>
      </w:pPr>
      <w:r>
        <w:t>от 23 октября 1993 г. N 1090</w:t>
      </w:r>
    </w:p>
    <w:p w:rsidR="00C211E4" w:rsidRDefault="00C211E4">
      <w:pPr>
        <w:pStyle w:val="ConsPlusNormal"/>
        <w:jc w:val="both"/>
      </w:pPr>
    </w:p>
    <w:p w:rsidR="00C211E4" w:rsidRDefault="00C211E4">
      <w:pPr>
        <w:pStyle w:val="ConsPlusTitle"/>
        <w:jc w:val="center"/>
      </w:pPr>
      <w:bookmarkStart w:id="157" w:name="Par1362"/>
      <w:bookmarkEnd w:id="157"/>
      <w:r>
        <w:t>ОСНОВНЫЕ ПОЛОЖЕНИЯ</w:t>
      </w:r>
    </w:p>
    <w:p w:rsidR="00C211E4" w:rsidRDefault="00C211E4">
      <w:pPr>
        <w:pStyle w:val="ConsPlusTitle"/>
        <w:jc w:val="center"/>
      </w:pPr>
      <w:r>
        <w:t>ПО ДОПУСКУ ТРАНСПОРТНЫХ СРЕДСТВ К ЭКСПЛУАТАЦИИ</w:t>
      </w:r>
    </w:p>
    <w:p w:rsidR="00C211E4" w:rsidRDefault="00C211E4">
      <w:pPr>
        <w:pStyle w:val="ConsPlusTitle"/>
        <w:jc w:val="center"/>
      </w:pPr>
      <w:r>
        <w:t>И ОБЯЗАННОСТИ ДОЛЖНОСТНЫХ ЛИЦ ПО ОБЕСПЕЧЕНИЮ</w:t>
      </w:r>
    </w:p>
    <w:p w:rsidR="00C211E4" w:rsidRDefault="00C211E4">
      <w:pPr>
        <w:pStyle w:val="ConsPlusTitle"/>
        <w:jc w:val="center"/>
      </w:pPr>
      <w:r>
        <w:t>БЕЗОПАСНОСТИ ДОРОЖНОГО ДВИЖЕНИЯ</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(в ред. Постановлений Правительства РФ</w:t>
      </w:r>
    </w:p>
    <w:p w:rsidR="00C211E4" w:rsidRDefault="00C211E4">
      <w:pPr>
        <w:pStyle w:val="ConsPlusNormal"/>
        <w:jc w:val="center"/>
      </w:pPr>
      <w:r>
        <w:t xml:space="preserve">от 21.04.2000 </w:t>
      </w:r>
      <w:hyperlink r:id="rId473"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24.01.2001 </w:t>
      </w:r>
      <w:hyperlink r:id="rId47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21.02.2002 </w:t>
      </w:r>
      <w:hyperlink r:id="rId475"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127,</w:t>
        </w:r>
      </w:hyperlink>
    </w:p>
    <w:p w:rsidR="00C211E4" w:rsidRDefault="00C211E4">
      <w:pPr>
        <w:pStyle w:val="ConsPlusNormal"/>
        <w:jc w:val="center"/>
      </w:pPr>
      <w:r>
        <w:t xml:space="preserve">от 07.05.2003 </w:t>
      </w:r>
      <w:hyperlink r:id="rId476" w:tooltip="Постановление Правительства РФ от 07.05.2003 N 265 (ред. от 13.11.2013)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25.09.2003 </w:t>
      </w:r>
      <w:hyperlink r:id="rId477"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47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C211E4" w:rsidRDefault="00C211E4">
      <w:pPr>
        <w:pStyle w:val="ConsPlusNormal"/>
        <w:jc w:val="center"/>
      </w:pPr>
      <w:r>
        <w:t xml:space="preserve">от 28.02.2006 </w:t>
      </w:r>
      <w:hyperlink r:id="rId479"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 xml:space="preserve">, от 16.02.2008 </w:t>
      </w:r>
      <w:hyperlink r:id="rId48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 xml:space="preserve">, от 19.04.2008 </w:t>
      </w:r>
      <w:hyperlink r:id="rId481"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w:t>
      </w:r>
    </w:p>
    <w:p w:rsidR="00C211E4" w:rsidRDefault="00C211E4">
      <w:pPr>
        <w:pStyle w:val="ConsPlusNormal"/>
        <w:jc w:val="center"/>
      </w:pPr>
      <w:r>
        <w:t xml:space="preserve">от 27.01.2009 </w:t>
      </w:r>
      <w:hyperlink r:id="rId482"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28</w:t>
        </w:r>
      </w:hyperlink>
      <w:r>
        <w:t xml:space="preserve">, от 24.02.2010 </w:t>
      </w:r>
      <w:hyperlink r:id="rId483"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87</w:t>
        </w:r>
      </w:hyperlink>
      <w:r>
        <w:t xml:space="preserve">, от 10.05.2010 </w:t>
      </w:r>
      <w:hyperlink r:id="rId484"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C211E4" w:rsidRDefault="00C211E4">
      <w:pPr>
        <w:pStyle w:val="ConsPlusNormal"/>
        <w:jc w:val="center"/>
      </w:pPr>
      <w:r>
        <w:t xml:space="preserve">от 28.03.2012 </w:t>
      </w:r>
      <w:hyperlink r:id="rId485"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19.07.2012 </w:t>
      </w:r>
      <w:hyperlink r:id="rId486"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N 727</w:t>
        </w:r>
      </w:hyperlink>
      <w:r>
        <w:t xml:space="preserve">, от 12.11.2012 </w:t>
      </w:r>
      <w:hyperlink r:id="rId487"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C211E4" w:rsidRDefault="00C211E4">
      <w:pPr>
        <w:pStyle w:val="ConsPlusNormal"/>
        <w:jc w:val="center"/>
      </w:pPr>
      <w:r>
        <w:t xml:space="preserve">от 30.01.2013 </w:t>
      </w:r>
      <w:hyperlink r:id="rId488"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64</w:t>
        </w:r>
      </w:hyperlink>
      <w:r>
        <w:t xml:space="preserve">, от 15.07.2013 </w:t>
      </w:r>
      <w:hyperlink r:id="rId489"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N 588</w:t>
        </w:r>
      </w:hyperlink>
      <w:r>
        <w:t xml:space="preserve">, от 22.03.2014 </w:t>
      </w:r>
      <w:hyperlink r:id="rId49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C211E4" w:rsidRDefault="00C211E4">
      <w:pPr>
        <w:pStyle w:val="ConsPlusNormal"/>
        <w:jc w:val="center"/>
      </w:pPr>
      <w:r>
        <w:t xml:space="preserve">от 24.10.2014 </w:t>
      </w:r>
      <w:hyperlink r:id="rId491"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 xml:space="preserve">, от 20.04.2015 </w:t>
      </w:r>
      <w:hyperlink r:id="rId492"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374</w:t>
        </w:r>
      </w:hyperlink>
      <w:r>
        <w:t xml:space="preserve">, от 24.03.2017 </w:t>
      </w:r>
      <w:hyperlink r:id="rId493"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w:t>
      </w:r>
    </w:p>
    <w:p w:rsidR="00C211E4" w:rsidRDefault="00C211E4">
      <w:pPr>
        <w:pStyle w:val="ConsPlusNormal"/>
        <w:ind w:firstLine="540"/>
        <w:jc w:val="both"/>
      </w:pPr>
    </w:p>
    <w:p w:rsidR="00C211E4" w:rsidRDefault="00C211E4">
      <w:pPr>
        <w:pStyle w:val="ConsPlusNormal"/>
        <w:ind w:firstLine="540"/>
        <w:jc w:val="both"/>
      </w:pPr>
      <w:r>
        <w:t xml:space="preserve">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w:t>
      </w:r>
      <w:hyperlink r:id="rId494" w:tooltip="Постановление Правительства РФ от 12.08.1994 N 938 (ред. от 25.05.2016) &quot;О государственной регистрации автомототранспортных средств и других видов самоходной техники на территории Российской Федерации&quot;{КонсультантПлюс}" w:history="1">
        <w:r>
          <w:rPr>
            <w:color w:val="0000FF"/>
          </w:rPr>
          <w:t>органах</w:t>
        </w:r>
      </w:hyperlink>
      <w:r>
        <w:t>,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C211E4" w:rsidRDefault="00C211E4">
      <w:pPr>
        <w:pStyle w:val="ConsPlusNormal"/>
        <w:jc w:val="both"/>
      </w:pPr>
      <w:r>
        <w:t xml:space="preserve">(в ред. Постановлений Правительства РФ от 21.04.2000 </w:t>
      </w:r>
      <w:hyperlink r:id="rId495"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12.11.2012 </w:t>
      </w:r>
      <w:hyperlink r:id="rId496"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 xml:space="preserve">, от 22.03.2014 </w:t>
      </w:r>
      <w:hyperlink r:id="rId49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C211E4" w:rsidRDefault="00C211E4">
      <w:pPr>
        <w:pStyle w:val="ConsPlusNormal"/>
        <w:spacing w:before="200"/>
        <w:ind w:firstLine="540"/>
        <w:jc w:val="both"/>
      </w:pPr>
      <w: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C211E4" w:rsidRDefault="00C211E4">
      <w:pPr>
        <w:pStyle w:val="ConsPlusNormal"/>
        <w:jc w:val="both"/>
      </w:pPr>
      <w:r>
        <w:t xml:space="preserve">(в ред. Постановлений Правительства РФ от 24.01.2001 </w:t>
      </w:r>
      <w:hyperlink r:id="rId49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07.05.2003 </w:t>
      </w:r>
      <w:hyperlink r:id="rId499" w:tooltip="Постановление Правительства РФ от 07.05.2003 N 265 (ред. от 13.11.2013)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19.04.2008 </w:t>
      </w:r>
      <w:hyperlink r:id="rId500"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 xml:space="preserve">, от 28.03.2012 </w:t>
      </w:r>
      <w:hyperlink r:id="rId50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22.03.2014 </w:t>
      </w:r>
      <w:hyperlink r:id="rId50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C211E4" w:rsidRDefault="00C211E4">
      <w:pPr>
        <w:pStyle w:val="ConsPlusNormal"/>
        <w:spacing w:before="200"/>
        <w:ind w:firstLine="540"/>
        <w:jc w:val="both"/>
      </w:pPr>
      <w:r>
        <w:t xml:space="preserve">Абзац исключен с 1 июля 2008 года. - </w:t>
      </w:r>
      <w:hyperlink r:id="rId50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16.02.2008 N 84.</w:t>
      </w:r>
    </w:p>
    <w:p w:rsidR="00C211E4" w:rsidRDefault="00C211E4">
      <w:pPr>
        <w:pStyle w:val="ConsPlusNormal"/>
        <w:spacing w:before="200"/>
        <w:ind w:firstLine="540"/>
        <w:jc w:val="both"/>
      </w:pPr>
      <w:r>
        <w:t>На трамваях и троллейбусах наносятся регистрационные номера, присваиваемые соответствующими ведомствами.</w:t>
      </w:r>
    </w:p>
    <w:p w:rsidR="00C211E4" w:rsidRDefault="00C211E4">
      <w:pPr>
        <w:pStyle w:val="ConsPlusNormal"/>
        <w:spacing w:before="200"/>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C211E4" w:rsidRDefault="00C211E4">
      <w:pPr>
        <w:pStyle w:val="ConsPlusNormal"/>
        <w:spacing w:before="200"/>
        <w:ind w:firstLine="540"/>
        <w:jc w:val="both"/>
      </w:pPr>
      <w:r>
        <w:lastRenderedPageBreak/>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C211E4" w:rsidRDefault="00C211E4">
      <w:pPr>
        <w:pStyle w:val="ConsPlusNormal"/>
        <w:jc w:val="both"/>
      </w:pPr>
      <w:r>
        <w:t xml:space="preserve">(в ред. </w:t>
      </w:r>
      <w:hyperlink r:id="rId50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Сиденья, расположенные вдоль заднего или бокового борта, должны иметь прочные спинки.</w:t>
      </w:r>
    </w:p>
    <w:p w:rsidR="00C211E4" w:rsidRDefault="00C211E4">
      <w:pPr>
        <w:pStyle w:val="ConsPlusNormal"/>
        <w:spacing w:before="200"/>
        <w:ind w:firstLine="540"/>
        <w:jc w:val="both"/>
      </w:pPr>
      <w: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C211E4" w:rsidRDefault="00C211E4">
      <w:pPr>
        <w:pStyle w:val="ConsPlusNormal"/>
        <w:jc w:val="both"/>
      </w:pPr>
      <w:r>
        <w:t xml:space="preserve">(п. 4.1 введен </w:t>
      </w:r>
      <w:hyperlink r:id="rId505"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24.02.2010 N 87)</w:t>
      </w:r>
    </w:p>
    <w:p w:rsidR="00C211E4" w:rsidRDefault="00C211E4">
      <w:pPr>
        <w:pStyle w:val="ConsPlusNormal"/>
        <w:spacing w:before="200"/>
        <w:ind w:firstLine="540"/>
        <w:jc w:val="both"/>
      </w:pPr>
      <w:bookmarkStart w:id="158" w:name="Par1389"/>
      <w:bookmarkEnd w:id="158"/>
      <w: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w:anchor="Par1402" w:tooltip="&quot;Учебное транспортное средство&quot; - в виде равностороннего треугольника белого цвета вершиной вверх с каймой красного цвета, в который вписана буква &quot;У&quot;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 w:history="1">
        <w:r>
          <w:rPr>
            <w:color w:val="0000FF"/>
          </w:rPr>
          <w:t>знаком</w:t>
        </w:r>
      </w:hyperlink>
      <w:r>
        <w:t xml:space="preserve"> "Учебное транспортное средство" в соответствии с </w:t>
      </w:r>
      <w:hyperlink w:anchor="Par1396" w:tooltip="8. На транспортных средствах должны быть установлены опознавательные знаки:" w:history="1">
        <w:r>
          <w:rPr>
            <w:color w:val="0000FF"/>
          </w:rPr>
          <w:t>пунктом 8</w:t>
        </w:r>
      </w:hyperlink>
      <w:r>
        <w:t xml:space="preserve"> настоящих Основных положений.</w:t>
      </w:r>
    </w:p>
    <w:p w:rsidR="00C211E4" w:rsidRDefault="00C211E4">
      <w:pPr>
        <w:pStyle w:val="ConsPlusNormal"/>
        <w:jc w:val="both"/>
      </w:pPr>
      <w:r>
        <w:t xml:space="preserve">(в ред. Постановлений Правительства РФ от 25.09.2003 </w:t>
      </w:r>
      <w:hyperlink r:id="rId506"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50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C211E4" w:rsidRDefault="00C211E4">
      <w:pPr>
        <w:pStyle w:val="ConsPlusNormal"/>
        <w:spacing w:before="200"/>
        <w:ind w:firstLine="540"/>
        <w:jc w:val="both"/>
      </w:pPr>
      <w: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C211E4" w:rsidRDefault="00C211E4">
      <w:pPr>
        <w:pStyle w:val="ConsPlusNormal"/>
        <w:jc w:val="both"/>
      </w:pPr>
      <w:r>
        <w:t xml:space="preserve">(п. 5(1) введен </w:t>
      </w:r>
      <w:hyperlink r:id="rId50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28.03.2012 N 254)</w:t>
      </w:r>
    </w:p>
    <w:p w:rsidR="00C211E4" w:rsidRDefault="00C211E4">
      <w:pPr>
        <w:pStyle w:val="ConsPlusNormal"/>
        <w:spacing w:before="200"/>
        <w:ind w:firstLine="540"/>
        <w:jc w:val="both"/>
      </w:pPr>
      <w: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C211E4" w:rsidRDefault="00C211E4">
      <w:pPr>
        <w:pStyle w:val="ConsPlusNormal"/>
        <w:spacing w:before="200"/>
        <w:ind w:firstLine="540"/>
        <w:jc w:val="both"/>
      </w:pPr>
      <w: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C211E4" w:rsidRDefault="00C211E4">
      <w:pPr>
        <w:pStyle w:val="ConsPlusNormal"/>
        <w:jc w:val="both"/>
      </w:pPr>
      <w:r>
        <w:t xml:space="preserve">(в ред. </w:t>
      </w:r>
      <w:hyperlink r:id="rId50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bookmarkStart w:id="159" w:name="Par1396"/>
      <w:bookmarkEnd w:id="159"/>
      <w:r>
        <w:t>8. На транспортных средствах должны быть установлены опознавательные знаки:</w:t>
      </w:r>
    </w:p>
    <w:p w:rsidR="00C211E4" w:rsidRDefault="00C211E4">
      <w:pPr>
        <w:pStyle w:val="ConsPlusNormal"/>
        <w:spacing w:before="200"/>
        <w:ind w:firstLine="540"/>
        <w:jc w:val="both"/>
      </w:pPr>
      <w:bookmarkStart w:id="160" w:name="Par1397"/>
      <w:bookmarkEnd w:id="160"/>
      <w: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C211E4" w:rsidRDefault="00C211E4">
      <w:pPr>
        <w:pStyle w:val="ConsPlusNormal"/>
        <w:spacing w:before="200"/>
        <w:ind w:firstLine="540"/>
        <w:jc w:val="both"/>
      </w:pPr>
      <w:r>
        <w:t>"Шипы" - в виде равностороннего треугольника белого цвета вершиной вверх с каймой красного цвета, в который вписана буква "Ш" черного цвета (сторона треугольника не менее 200 мм, ширина каймы - 1/10 стороны) - сзади механических транспортных средств, имеющих ошипованные шины;</w:t>
      </w:r>
    </w:p>
    <w:p w:rsidR="00C211E4" w:rsidRDefault="00C211E4">
      <w:pPr>
        <w:pStyle w:val="ConsPlusNormal"/>
        <w:spacing w:before="200"/>
        <w:ind w:firstLine="540"/>
        <w:jc w:val="both"/>
      </w:pPr>
      <w:r>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C211E4" w:rsidRDefault="00C211E4">
      <w:pPr>
        <w:pStyle w:val="ConsPlusNormal"/>
        <w:jc w:val="both"/>
      </w:pPr>
      <w:r>
        <w:t xml:space="preserve">(в ред. </w:t>
      </w:r>
      <w:hyperlink r:id="rId51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C211E4" w:rsidRDefault="00C211E4">
      <w:pPr>
        <w:pStyle w:val="ConsPlusNormal"/>
        <w:spacing w:before="200"/>
        <w:ind w:firstLine="540"/>
        <w:jc w:val="both"/>
      </w:pPr>
      <w:bookmarkStart w:id="161" w:name="Par1402"/>
      <w:bookmarkEnd w:id="161"/>
      <w: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C211E4" w:rsidRDefault="00C211E4">
      <w:pPr>
        <w:pStyle w:val="ConsPlusNormal"/>
        <w:spacing w:before="200"/>
        <w:ind w:firstLine="540"/>
        <w:jc w:val="both"/>
      </w:pPr>
      <w:bookmarkStart w:id="162" w:name="Par1403"/>
      <w:bookmarkEnd w:id="162"/>
      <w:r>
        <w:t xml:space="preserve">"Ограничение скорости" - в виде уменьшенного цветного изображения дорожного знака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w:t>
      </w:r>
      <w:r>
        <w:lastRenderedPageBreak/>
        <w:t xml:space="preserve">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w:t>
      </w:r>
      <w:hyperlink w:anchor="Par501" w:tooltip="10.3. Вне населенных пунктов разрешается движение:" w:history="1">
        <w:r>
          <w:rPr>
            <w:color w:val="0000FF"/>
          </w:rPr>
          <w:t>10.3</w:t>
        </w:r>
      </w:hyperlink>
      <w:r>
        <w:t xml:space="preserve"> и </w:t>
      </w:r>
      <w:hyperlink w:anchor="Par514" w:tooltip="10.4. Транспортным средствам, буксирующим механические транспортные средства, разрешается движение со скоростью не более 50 км/ч." w:history="1">
        <w:r>
          <w:rPr>
            <w:color w:val="0000FF"/>
          </w:rPr>
          <w:t>10.4</w:t>
        </w:r>
      </w:hyperlink>
      <w:r>
        <w:t xml:space="preserve"> Правил дорожного движения Российской Федерации;</w:t>
      </w:r>
    </w:p>
    <w:p w:rsidR="00C211E4" w:rsidRDefault="00C211E4">
      <w:pPr>
        <w:pStyle w:val="ConsPlusNormal"/>
        <w:jc w:val="both"/>
      </w:pPr>
      <w:r>
        <w:t xml:space="preserve">(в ред. </w:t>
      </w:r>
      <w:hyperlink r:id="rId51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bookmarkStart w:id="163" w:name="Par1405"/>
      <w:bookmarkEnd w:id="163"/>
      <w:r>
        <w:t>"Опасный груз":</w:t>
      </w:r>
    </w:p>
    <w:p w:rsidR="00C211E4" w:rsidRDefault="00C211E4">
      <w:pPr>
        <w:pStyle w:val="ConsPlusNormal"/>
        <w:jc w:val="both"/>
      </w:pPr>
      <w:r>
        <w:t xml:space="preserve">(в ред. </w:t>
      </w:r>
      <w:hyperlink r:id="rId51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C211E4" w:rsidRDefault="00C211E4">
      <w:pPr>
        <w:pStyle w:val="ConsPlusNormal"/>
        <w:jc w:val="both"/>
      </w:pPr>
      <w:r>
        <w:t xml:space="preserve">(в ред. </w:t>
      </w:r>
      <w:hyperlink r:id="rId51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C211E4" w:rsidRDefault="00C211E4">
      <w:pPr>
        <w:pStyle w:val="ConsPlusNormal"/>
        <w:jc w:val="both"/>
      </w:pPr>
      <w:r>
        <w:t xml:space="preserve">(в ред. </w:t>
      </w:r>
      <w:hyperlink r:id="rId514"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На опознавательный знак наносятся обозначения, характеризующие опасные свойства перевозимого груза;</w:t>
      </w:r>
    </w:p>
    <w:p w:rsidR="00C211E4" w:rsidRDefault="00C211E4">
      <w:pPr>
        <w:pStyle w:val="ConsPlusNormal"/>
        <w:jc w:val="both"/>
      </w:pPr>
      <w:r>
        <w:t xml:space="preserve">(в ред. </w:t>
      </w:r>
      <w:hyperlink r:id="rId515"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bookmarkStart w:id="164" w:name="Par1413"/>
      <w:bookmarkEnd w:id="164"/>
      <w:r>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C211E4" w:rsidRDefault="00C211E4">
      <w:pPr>
        <w:pStyle w:val="ConsPlusNormal"/>
        <w:spacing w:before="200"/>
        <w:ind w:firstLine="540"/>
        <w:jc w:val="both"/>
      </w:pPr>
      <w: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C211E4" w:rsidRDefault="00C211E4">
      <w:pPr>
        <w:pStyle w:val="ConsPlusNormal"/>
        <w:jc w:val="both"/>
      </w:pPr>
      <w:r>
        <w:t xml:space="preserve">(абзац введен </w:t>
      </w:r>
      <w:hyperlink r:id="rId51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C211E4" w:rsidRDefault="00C211E4">
      <w:pPr>
        <w:pStyle w:val="ConsPlusNormal"/>
        <w:spacing w:before="200"/>
        <w:ind w:firstLine="540"/>
        <w:jc w:val="both"/>
      </w:pPr>
      <w: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мотоциклов и мопедов), управляемых водителями, имеющими право на управление указанными транспортными средствами менее 2 лет.</w:t>
      </w:r>
    </w:p>
    <w:p w:rsidR="00C211E4" w:rsidRDefault="00C211E4">
      <w:pPr>
        <w:pStyle w:val="ConsPlusNormal"/>
        <w:jc w:val="both"/>
      </w:pPr>
      <w:r>
        <w:t xml:space="preserve">(абзац введен </w:t>
      </w:r>
      <w:hyperlink r:id="rId517"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27.01.2009 N 28; в ред. </w:t>
      </w:r>
      <w:hyperlink r:id="rId518"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24.03.2017 N 333)</w:t>
      </w:r>
    </w:p>
    <w:p w:rsidR="00C211E4" w:rsidRDefault="00C211E4">
      <w:pPr>
        <w:pStyle w:val="ConsPlusNormal"/>
        <w:spacing w:before="200"/>
        <w:ind w:firstLine="540"/>
        <w:jc w:val="both"/>
      </w:pPr>
      <w:r>
        <w:t>По желанию водителя могут быть установлены опознавательные знаки:</w:t>
      </w:r>
    </w:p>
    <w:p w:rsidR="00C211E4" w:rsidRDefault="00C211E4">
      <w:pPr>
        <w:pStyle w:val="ConsPlusNormal"/>
        <w:spacing w:before="200"/>
        <w:ind w:firstLine="540"/>
        <w:jc w:val="both"/>
      </w:pPr>
      <w: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C211E4" w:rsidRDefault="00C211E4">
      <w:pPr>
        <w:pStyle w:val="ConsPlusNormal"/>
        <w:spacing w:before="200"/>
        <w:ind w:firstLine="540"/>
        <w:jc w:val="both"/>
      </w:pPr>
      <w:bookmarkStart w:id="165" w:name="Par1421"/>
      <w:bookmarkEnd w:id="165"/>
      <w:r>
        <w:t xml:space="preserve">"Инвалид" - в виде квадрата желтого цвета со стороной 150 мм и изображением символа дорожного </w:t>
      </w:r>
      <w:hyperlink w:anchor="Par1244" w:tooltip="8.17 &quot;Инвалиды&quot;. Указывает, что действие знака 6.4 распространяется только на мотоколяски и автомобили, на которых установлен опознавательный знак &quot;Инвалид&quot;." w:history="1">
        <w:r>
          <w:rPr>
            <w:color w:val="0000FF"/>
          </w:rPr>
          <w:t>знака 8.17</w:t>
        </w:r>
      </w:hyperlink>
      <w:r>
        <w:t xml:space="preserve"> черного цвета - спереди и сзади механических транспортных средств, управляемых инвалидами I и II групп, перевозящих таких инвалидов или детей-инвалидов.</w:t>
      </w:r>
    </w:p>
    <w:p w:rsidR="00C211E4" w:rsidRDefault="00C211E4">
      <w:pPr>
        <w:pStyle w:val="ConsPlusNormal"/>
        <w:jc w:val="both"/>
      </w:pPr>
      <w:r>
        <w:t xml:space="preserve">(в ред. Постановлений Правительства РФ от 14.12.2005 </w:t>
      </w:r>
      <w:hyperlink r:id="rId51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28.03.2012 </w:t>
      </w:r>
      <w:hyperlink r:id="rId520"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spacing w:before="200"/>
        <w:ind w:firstLine="540"/>
        <w:jc w:val="both"/>
      </w:pPr>
      <w:r>
        <w:t xml:space="preserve">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521" w:tooltip="Федеральный закон от 27.05.1996 N 57-ФЗ (ред. от 01.07.2017) &quot;О государственной охране&quot;{КонсультантПлюс}" w:history="1">
        <w:r>
          <w:rPr>
            <w:color w:val="0000FF"/>
          </w:rPr>
          <w:t>объектов</w:t>
        </w:r>
      </w:hyperlink>
      <w:r>
        <w:t xml:space="preserve"> государственной охраны.</w:t>
      </w:r>
    </w:p>
    <w:p w:rsidR="00C211E4" w:rsidRDefault="00C211E4">
      <w:pPr>
        <w:pStyle w:val="ConsPlusNormal"/>
        <w:jc w:val="both"/>
      </w:pPr>
      <w:r>
        <w:t xml:space="preserve">(абзац введен </w:t>
      </w:r>
      <w:hyperlink r:id="rId52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16.02.2008 N 84, в ред. </w:t>
      </w:r>
      <w:hyperlink r:id="rId523"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Постановления</w:t>
        </w:r>
      </w:hyperlink>
      <w:r>
        <w:t xml:space="preserve"> </w:t>
      </w:r>
      <w:r>
        <w:lastRenderedPageBreak/>
        <w:t>Правительства РФ от 19.07.2012 N 727)</w:t>
      </w:r>
    </w:p>
    <w:p w:rsidR="00C211E4" w:rsidRDefault="00C211E4">
      <w:pPr>
        <w:pStyle w:val="ConsPlusNormal"/>
        <w:spacing w:before="200"/>
        <w:ind w:firstLine="540"/>
        <w:jc w:val="both"/>
      </w:pPr>
      <w:bookmarkStart w:id="166" w:name="Par1425"/>
      <w:bookmarkEnd w:id="166"/>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C211E4" w:rsidRDefault="00C211E4">
      <w:pPr>
        <w:pStyle w:val="ConsPlusNormal"/>
        <w:spacing w:before="200"/>
        <w:ind w:firstLine="540"/>
        <w:jc w:val="both"/>
      </w:pPr>
      <w:r>
        <w:t>На гибкое связующее звено должно устанавливаться не менее двух предупредительных устройств.</w:t>
      </w:r>
    </w:p>
    <w:p w:rsidR="00C211E4" w:rsidRDefault="00C211E4">
      <w:pPr>
        <w:pStyle w:val="ConsPlusNormal"/>
        <w:spacing w:before="200"/>
        <w:ind w:firstLine="540"/>
        <w:jc w:val="both"/>
      </w:pPr>
      <w:r>
        <w:t xml:space="preserve">10. Конструкция жесткого буксирующего устройства должна соответствовать требованиям </w:t>
      </w:r>
      <w:hyperlink r:id="rId524" w:tooltip="&quot;ГОСТ 25907-89. Устройства буксирные автомобилей. Общие технические требования. Методы испытаний&quot; (утв. Постановлением Госстандарта СССР от 29.06.1989 N 2277){КонсультантПлюс}" w:history="1">
        <w:r>
          <w:rPr>
            <w:color w:val="0000FF"/>
          </w:rPr>
          <w:t>ГОСТа 25907-89</w:t>
        </w:r>
      </w:hyperlink>
      <w:r>
        <w:t>.</w:t>
      </w:r>
    </w:p>
    <w:p w:rsidR="00C211E4" w:rsidRDefault="00C211E4">
      <w:pPr>
        <w:pStyle w:val="ConsPlusNormal"/>
        <w:spacing w:before="200"/>
        <w:ind w:firstLine="540"/>
        <w:jc w:val="both"/>
      </w:pPr>
      <w:r>
        <w:t>11. Запрещается эксплуатация:</w:t>
      </w:r>
    </w:p>
    <w:p w:rsidR="00C211E4" w:rsidRDefault="00C211E4">
      <w:pPr>
        <w:pStyle w:val="ConsPlusNormal"/>
        <w:spacing w:before="200"/>
        <w:ind w:firstLine="540"/>
        <w:jc w:val="both"/>
      </w:pPr>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ar1504" w:tooltip="ПЕРЕЧЕНЬ" w:history="1">
        <w:r>
          <w:rPr>
            <w:color w:val="0000FF"/>
          </w:rPr>
          <w:t>Перечня</w:t>
        </w:r>
      </w:hyperlink>
      <w:r>
        <w:t xml:space="preserve"> неисправностей и условий, при которых запрещается эксплуатация транспортных средств (согласно приложению);</w:t>
      </w:r>
    </w:p>
    <w:p w:rsidR="00C211E4" w:rsidRDefault="00C211E4">
      <w:pPr>
        <w:pStyle w:val="ConsPlusNormal"/>
        <w:spacing w:before="200"/>
        <w:ind w:firstLine="540"/>
        <w:jc w:val="both"/>
      </w:pPr>
      <w:r>
        <w:t>троллейбусов и трамваев при наличии хотя бы одной неисправности по соответствующим Правилам технической эксплуатации;</w:t>
      </w:r>
    </w:p>
    <w:p w:rsidR="00C211E4" w:rsidRDefault="00C211E4">
      <w:pPr>
        <w:pStyle w:val="ConsPlusNormal"/>
        <w:spacing w:before="200"/>
        <w:ind w:firstLine="540"/>
        <w:jc w:val="both"/>
      </w:pPr>
      <w:r>
        <w:t>транспортных средств, не прошедших в установленном порядке государственный технический осмотр или технический осмотр;</w:t>
      </w:r>
    </w:p>
    <w:p w:rsidR="00C211E4" w:rsidRDefault="00C211E4">
      <w:pPr>
        <w:pStyle w:val="ConsPlusNormal"/>
        <w:jc w:val="both"/>
      </w:pPr>
      <w:r>
        <w:t xml:space="preserve">(в ред. Постановлений Правительства РФ от 24.01.2001 </w:t>
      </w:r>
      <w:hyperlink r:id="rId525"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28.03.2012 </w:t>
      </w:r>
      <w:hyperlink r:id="rId526"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C211E4" w:rsidRDefault="00C211E4">
      <w:pPr>
        <w:pStyle w:val="ConsPlusNormal"/>
        <w:spacing w:before="200"/>
        <w:ind w:firstLine="540"/>
        <w:jc w:val="both"/>
      </w:pPr>
      <w:r>
        <w:t xml:space="preserve">Примечание исключено. - </w:t>
      </w:r>
      <w:hyperlink r:id="rId52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28.03.2012 N 254.</w:t>
      </w:r>
    </w:p>
    <w:p w:rsidR="00C211E4" w:rsidRDefault="00C211E4">
      <w:pPr>
        <w:pStyle w:val="ConsPlusNormal"/>
        <w:jc w:val="both"/>
      </w:pPr>
    </w:p>
    <w:p w:rsidR="00C211E4" w:rsidRDefault="00C211E4">
      <w:pPr>
        <w:pStyle w:val="ConsPlusNormal"/>
        <w:ind w:firstLine="540"/>
        <w:jc w:val="both"/>
      </w:pPr>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C211E4" w:rsidRDefault="00C211E4">
      <w:pPr>
        <w:pStyle w:val="ConsPlusNormal"/>
        <w:jc w:val="both"/>
      </w:pPr>
      <w:r>
        <w:t xml:space="preserve">(в ред. Постановлений Правительства РФ от 21.04.2000 </w:t>
      </w:r>
      <w:hyperlink r:id="rId52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16.02.2008 </w:t>
      </w:r>
      <w:hyperlink r:id="rId52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C211E4" w:rsidRDefault="00C211E4">
      <w:pPr>
        <w:pStyle w:val="ConsPlusNormal"/>
        <w:spacing w:before="200"/>
        <w:ind w:firstLine="540"/>
        <w:jc w:val="both"/>
      </w:pPr>
      <w:r>
        <w:t xml:space="preserve">транспортных средств, владельцы которых не застраховали свою гражданскую ответственность в соответствии с </w:t>
      </w:r>
      <w:hyperlink r:id="rId530" w:tooltip="Федеральный закон от 25.04.2002 N 40-ФЗ (ред. от 28.03.2017) &quot;Об обязательном страховании гражданской ответственности владельцев транспортных средств&quot;{КонсультантПлюс}" w:history="1">
        <w:r>
          <w:rPr>
            <w:color w:val="0000FF"/>
          </w:rPr>
          <w:t>законодательством</w:t>
        </w:r>
      </w:hyperlink>
      <w:r>
        <w:t xml:space="preserve"> Российской Федерации;</w:t>
      </w:r>
    </w:p>
    <w:p w:rsidR="00C211E4" w:rsidRDefault="00C211E4">
      <w:pPr>
        <w:pStyle w:val="ConsPlusNormal"/>
        <w:jc w:val="both"/>
      </w:pPr>
      <w:r>
        <w:t xml:space="preserve">(абзац введен </w:t>
      </w:r>
      <w:hyperlink r:id="rId531"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spacing w:before="200"/>
        <w:ind w:firstLine="540"/>
        <w:jc w:val="both"/>
      </w:pPr>
      <w: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C211E4" w:rsidRDefault="00C211E4">
      <w:pPr>
        <w:pStyle w:val="ConsPlusNormal"/>
        <w:jc w:val="both"/>
      </w:pPr>
      <w:r>
        <w:t xml:space="preserve">(абзац введен </w:t>
      </w:r>
      <w:hyperlink r:id="rId532"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28.03.2012 N 254)</w:t>
      </w:r>
    </w:p>
    <w:p w:rsidR="00C211E4" w:rsidRDefault="00C211E4">
      <w:pPr>
        <w:pStyle w:val="ConsPlusNormal"/>
        <w:spacing w:before="200"/>
        <w:ind w:firstLine="540"/>
        <w:jc w:val="both"/>
      </w:pPr>
      <w: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C211E4" w:rsidRDefault="00C211E4">
      <w:pPr>
        <w:pStyle w:val="ConsPlusNormal"/>
        <w:jc w:val="both"/>
      </w:pPr>
      <w:r>
        <w:t xml:space="preserve">(абзац введен </w:t>
      </w:r>
      <w:hyperlink r:id="rId533"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20.04.2015 N 374)</w:t>
      </w:r>
    </w:p>
    <w:p w:rsidR="00C211E4" w:rsidRDefault="00C211E4">
      <w:pPr>
        <w:pStyle w:val="ConsPlusNormal"/>
        <w:spacing w:before="200"/>
        <w:ind w:firstLine="540"/>
        <w:jc w:val="both"/>
      </w:pPr>
      <w:r>
        <w:t>12. Должностным и иным лицам, ответственным за техническое состояние и эксплуатацию транспортных средств, запрещается:</w:t>
      </w:r>
    </w:p>
    <w:p w:rsidR="00C211E4" w:rsidRDefault="00C211E4">
      <w:pPr>
        <w:pStyle w:val="ConsPlusNormal"/>
        <w:spacing w:before="200"/>
        <w:ind w:firstLine="540"/>
        <w:jc w:val="both"/>
      </w:pPr>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C211E4" w:rsidRDefault="00C211E4">
      <w:pPr>
        <w:pStyle w:val="ConsPlusNormal"/>
        <w:jc w:val="both"/>
      </w:pPr>
      <w:r>
        <w:t xml:space="preserve">(в ред. </w:t>
      </w:r>
      <w:hyperlink r:id="rId53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C211E4" w:rsidRDefault="00C211E4">
      <w:pPr>
        <w:pStyle w:val="ConsPlusNormal"/>
        <w:spacing w:before="200"/>
        <w:ind w:firstLine="540"/>
        <w:jc w:val="both"/>
      </w:pPr>
      <w:r>
        <w:t xml:space="preserve">допускать к управлению транспортными средствами водителей, находящихся в состоянии опьянения </w:t>
      </w:r>
      <w:r>
        <w:lastRenderedPageBreak/>
        <w:t xml:space="preserve">(алкогольного,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535" w:tooltip="Федеральный закон от 25.04.2002 N 40-ФЗ (ред. от 28.03.2017)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или лиц, не имеющих права управления транспортным средством данной категории или подкатегории;</w:t>
      </w:r>
    </w:p>
    <w:p w:rsidR="00C211E4" w:rsidRDefault="00C211E4">
      <w:pPr>
        <w:pStyle w:val="ConsPlusNormal"/>
        <w:jc w:val="both"/>
      </w:pPr>
      <w:r>
        <w:t xml:space="preserve">(в ред. Постановлений Правительства РФ от 07.05.2003 </w:t>
      </w:r>
      <w:hyperlink r:id="rId536" w:tooltip="Постановление Правительства РФ от 07.05.2003 N 265 (ред. от 13.11.2013)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24.10.2014 </w:t>
      </w:r>
      <w:hyperlink r:id="rId537"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C211E4" w:rsidRDefault="00C211E4">
      <w:pPr>
        <w:pStyle w:val="ConsPlusNormal"/>
        <w:spacing w:before="200"/>
        <w:ind w:firstLine="540"/>
        <w:jc w:val="both"/>
      </w:pPr>
      <w:r>
        <w:t>направлять для движения по дорогам с асфальто- и цементно-бетонным покрытием тракторы и другие самоходные машины на гусеничном ходу.</w:t>
      </w:r>
    </w:p>
    <w:p w:rsidR="00C211E4" w:rsidRDefault="00C211E4">
      <w:pPr>
        <w:pStyle w:val="ConsPlusNormal"/>
        <w:spacing w:before="200"/>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C211E4" w:rsidRDefault="00C211E4">
      <w:pPr>
        <w:pStyle w:val="ConsPlusNormal"/>
        <w:spacing w:before="200"/>
        <w:ind w:firstLine="540"/>
        <w:jc w:val="both"/>
      </w:pPr>
      <w: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C211E4" w:rsidRDefault="00C211E4">
      <w:pPr>
        <w:pStyle w:val="ConsPlusNormal"/>
        <w:jc w:val="both"/>
      </w:pPr>
      <w:r>
        <w:t xml:space="preserve">(в ред. </w:t>
      </w:r>
      <w:hyperlink r:id="rId53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C211E4" w:rsidRDefault="00C211E4">
      <w:pPr>
        <w:pStyle w:val="ConsPlusNormal"/>
        <w:jc w:val="both"/>
      </w:pPr>
      <w:r>
        <w:t xml:space="preserve">(абзац введен </w:t>
      </w:r>
      <w:hyperlink r:id="rId53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C211E4" w:rsidRDefault="00C211E4">
      <w:pPr>
        <w:pStyle w:val="ConsPlusNormal"/>
        <w:spacing w:before="200"/>
        <w:ind w:firstLine="540"/>
        <w:jc w:val="both"/>
      </w:pPr>
      <w: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C211E4" w:rsidRDefault="00C211E4">
      <w:pPr>
        <w:pStyle w:val="ConsPlusNormal"/>
        <w:spacing w:before="200"/>
        <w:ind w:firstLine="540"/>
        <w:jc w:val="both"/>
      </w:pPr>
      <w: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C211E4" w:rsidRDefault="00C211E4">
      <w:pPr>
        <w:pStyle w:val="ConsPlusNormal"/>
        <w:spacing w:before="200"/>
        <w:ind w:firstLine="540"/>
        <w:jc w:val="both"/>
      </w:pPr>
      <w:r>
        <w:t>По окончании работ на дороге должно быть обеспечено безопасное передвижение транспортных средств и пешеходов.</w:t>
      </w:r>
    </w:p>
    <w:p w:rsidR="00C211E4" w:rsidRDefault="00C211E4">
      <w:pPr>
        <w:pStyle w:val="ConsPlusNormal"/>
        <w:spacing w:before="200"/>
        <w:ind w:firstLine="540"/>
        <w:jc w:val="both"/>
      </w:pPr>
      <w: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C211E4" w:rsidRDefault="00C211E4">
      <w:pPr>
        <w:pStyle w:val="ConsPlusNormal"/>
        <w:spacing w:before="200"/>
        <w:ind w:firstLine="540"/>
        <w:jc w:val="both"/>
      </w:pPr>
      <w: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C211E4" w:rsidRDefault="00C211E4">
      <w:pPr>
        <w:pStyle w:val="ConsPlusNormal"/>
        <w:spacing w:before="200"/>
        <w:ind w:firstLine="540"/>
        <w:jc w:val="both"/>
      </w:pPr>
      <w:r>
        <w:t>проекты строительства, реконструкции и ремонта дорог, дорожных сооружений;</w:t>
      </w:r>
    </w:p>
    <w:p w:rsidR="00C211E4" w:rsidRDefault="00C211E4">
      <w:pPr>
        <w:pStyle w:val="ConsPlusNormal"/>
        <w:spacing w:before="200"/>
        <w:ind w:firstLine="540"/>
        <w:jc w:val="both"/>
      </w:pPr>
      <w: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C211E4" w:rsidRDefault="00C211E4">
      <w:pPr>
        <w:pStyle w:val="ConsPlusNormal"/>
        <w:spacing w:before="200"/>
        <w:ind w:firstLine="540"/>
        <w:jc w:val="both"/>
      </w:pPr>
      <w:r>
        <w:t>маршруты движения и расположение мест остановки маршрутных транспортных средств;</w:t>
      </w:r>
    </w:p>
    <w:p w:rsidR="00C211E4" w:rsidRDefault="00C211E4">
      <w:pPr>
        <w:pStyle w:val="ConsPlusNormal"/>
        <w:jc w:val="both"/>
      </w:pPr>
      <w:r>
        <w:t xml:space="preserve">(в ред. </w:t>
      </w:r>
      <w:hyperlink r:id="rId54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C211E4" w:rsidRDefault="00C211E4">
      <w:pPr>
        <w:pStyle w:val="ConsPlusNormal"/>
        <w:spacing w:before="200"/>
        <w:ind w:firstLine="540"/>
        <w:jc w:val="both"/>
      </w:pPr>
      <w:r>
        <w:t>проведение на дорогах массовых, спортивных и иных мероприятий;</w:t>
      </w:r>
    </w:p>
    <w:p w:rsidR="00C211E4" w:rsidRDefault="00C211E4">
      <w:pPr>
        <w:pStyle w:val="ConsPlusNormal"/>
        <w:spacing w:before="200"/>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C211E4" w:rsidRDefault="00C211E4">
      <w:pPr>
        <w:pStyle w:val="ConsPlusNormal"/>
        <w:jc w:val="both"/>
      </w:pPr>
      <w:r>
        <w:t xml:space="preserve">(в ред. </w:t>
      </w:r>
      <w:hyperlink r:id="rId54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C211E4" w:rsidRDefault="00C211E4">
      <w:pPr>
        <w:pStyle w:val="ConsPlusNormal"/>
        <w:spacing w:before="200"/>
        <w:ind w:firstLine="540"/>
        <w:jc w:val="both"/>
      </w:pPr>
      <w:r>
        <w:t>перевозку тяжеловесных, опасных и крупногабаритных грузов;</w:t>
      </w:r>
    </w:p>
    <w:p w:rsidR="00C211E4" w:rsidRDefault="00C211E4">
      <w:pPr>
        <w:pStyle w:val="ConsPlusNormal"/>
        <w:spacing w:before="200"/>
        <w:ind w:firstLine="540"/>
        <w:jc w:val="both"/>
      </w:pPr>
      <w:r>
        <w:t>движение автопоездов общей длиной более 20 м или автопоездов с двумя и более прицепами;</w:t>
      </w:r>
    </w:p>
    <w:p w:rsidR="00C211E4" w:rsidRDefault="00C211E4">
      <w:pPr>
        <w:pStyle w:val="ConsPlusNormal"/>
        <w:spacing w:before="200"/>
        <w:ind w:firstLine="540"/>
        <w:jc w:val="both"/>
      </w:pPr>
      <w:r>
        <w:t>программы подготовки специалистов по безопасности дорожного движения, инструкторов по вождению и водителей;</w:t>
      </w:r>
    </w:p>
    <w:p w:rsidR="00C211E4" w:rsidRDefault="00C211E4">
      <w:pPr>
        <w:pStyle w:val="ConsPlusNormal"/>
        <w:spacing w:before="200"/>
        <w:ind w:firstLine="540"/>
        <w:jc w:val="both"/>
      </w:pPr>
      <w:r>
        <w:lastRenderedPageBreak/>
        <w:t>перечень дорог, на которых запрещается учебная езда;</w:t>
      </w:r>
    </w:p>
    <w:p w:rsidR="00C211E4" w:rsidRDefault="00C211E4">
      <w:pPr>
        <w:pStyle w:val="ConsPlusNormal"/>
        <w:spacing w:before="200"/>
        <w:ind w:firstLine="540"/>
        <w:jc w:val="both"/>
      </w:pPr>
      <w:r>
        <w:t>производство любых работ на дороге, создающих помехи движению транспортных средств или пешеходов.</w:t>
      </w:r>
    </w:p>
    <w:p w:rsidR="00C211E4" w:rsidRDefault="00C211E4">
      <w:pPr>
        <w:pStyle w:val="ConsPlusNormal"/>
        <w:spacing w:before="200"/>
        <w:ind w:firstLine="540"/>
        <w:jc w:val="both"/>
      </w:pPr>
      <w: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C211E4" w:rsidRDefault="00C211E4">
      <w:pPr>
        <w:pStyle w:val="ConsPlusNormal"/>
        <w:jc w:val="both"/>
      </w:pPr>
    </w:p>
    <w:p w:rsidR="00C211E4" w:rsidRDefault="00C211E4">
      <w:pPr>
        <w:pStyle w:val="ConsPlusNormal"/>
        <w:ind w:firstLine="540"/>
        <w:jc w:val="both"/>
      </w:pPr>
      <w:r>
        <w:t>16. Проблесковые маячки желтого или оранжевого цвета устанавливаются на транспортных средствах:</w:t>
      </w:r>
    </w:p>
    <w:p w:rsidR="00C211E4" w:rsidRDefault="00C211E4">
      <w:pPr>
        <w:pStyle w:val="ConsPlusNormal"/>
        <w:spacing w:before="200"/>
        <w:ind w:firstLine="540"/>
        <w:jc w:val="both"/>
      </w:pPr>
      <w:r>
        <w:t>выполняющих работы по строительству, ремонту или содержанию дорог, погрузке поврежденных, неисправных и перемещаемых транспортных средств;</w:t>
      </w:r>
    </w:p>
    <w:p w:rsidR="00C211E4" w:rsidRDefault="00C211E4">
      <w:pPr>
        <w:pStyle w:val="ConsPlusNormal"/>
        <w:spacing w:before="200"/>
        <w:ind w:firstLine="540"/>
        <w:jc w:val="both"/>
      </w:pPr>
      <w: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C211E4" w:rsidRDefault="00C211E4">
      <w:pPr>
        <w:pStyle w:val="ConsPlusNormal"/>
        <w:spacing w:before="200"/>
        <w:ind w:firstLine="540"/>
        <w:jc w:val="both"/>
      </w:pPr>
      <w:r>
        <w:t>осуществляющих сопровождение транспортных средств, перевозящих крупногабаритные, тяжеловесные и опасные грузы;</w:t>
      </w:r>
    </w:p>
    <w:p w:rsidR="00C211E4" w:rsidRDefault="00C211E4">
      <w:pPr>
        <w:pStyle w:val="ConsPlusNormal"/>
        <w:spacing w:before="200"/>
        <w:ind w:firstLine="540"/>
        <w:jc w:val="both"/>
      </w:pPr>
      <w: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C211E4" w:rsidRDefault="00C211E4">
      <w:pPr>
        <w:pStyle w:val="ConsPlusNormal"/>
        <w:jc w:val="both"/>
      </w:pPr>
      <w:r>
        <w:t xml:space="preserve">(абзац введен </w:t>
      </w:r>
      <w:hyperlink r:id="rId542"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30.01.2013 N 64)</w:t>
      </w:r>
    </w:p>
    <w:p w:rsidR="00C211E4" w:rsidRDefault="00C211E4">
      <w:pPr>
        <w:pStyle w:val="ConsPlusNormal"/>
        <w:jc w:val="both"/>
      </w:pPr>
      <w:r>
        <w:t xml:space="preserve">(п. 16 в ред. </w:t>
      </w:r>
      <w:hyperlink r:id="rId54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C211E4" w:rsidRDefault="00C211E4">
      <w:pPr>
        <w:pStyle w:val="ConsPlusNormal"/>
        <w:jc w:val="both"/>
      </w:pPr>
      <w:r>
        <w:t xml:space="preserve">(п. 17 введен </w:t>
      </w:r>
      <w:hyperlink r:id="rId544"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w:t>
      </w:r>
    </w:p>
    <w:p w:rsidR="00C211E4" w:rsidRDefault="00C211E4">
      <w:pPr>
        <w:pStyle w:val="ConsPlusNormal"/>
        <w:spacing w:before="200"/>
        <w:ind w:firstLine="540"/>
        <w:jc w:val="both"/>
      </w:pPr>
      <w:r>
        <w:t xml:space="preserve">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w:t>
      </w:r>
      <w:hyperlink r:id="rId545" w:tooltip="Приказ МВД России от 31.03.2014 N 194 &quot;О выдаче разрешений на установку на транспортные средства устройств для подачи специальных световых и звуковых сигналов, условных опознавательных знаков (сигналов)&quot; (вместе с &quot;Инструкцией о выдаче разрешений на установку на транспортные средства устройств для подачи специальных световых и звуковых сигналов&quot;, &quot;Инструкцией о выдаче разрешений на установку на транспортные средства условных опознавательных знаков (сигналов) &quot;Федеральная служба охраны Российской Федерации&quot; {КонсультантПлюс}" w:history="1">
        <w:r>
          <w:rPr>
            <w:color w:val="0000FF"/>
          </w:rPr>
          <w:t>порядке</w:t>
        </w:r>
      </w:hyperlink>
      <w:r>
        <w:t>, установленном Министерством внутренних дел Российской Федерации.</w:t>
      </w:r>
    </w:p>
    <w:p w:rsidR="00C211E4" w:rsidRDefault="00C211E4">
      <w:pPr>
        <w:pStyle w:val="ConsPlusNormal"/>
        <w:jc w:val="both"/>
      </w:pPr>
      <w:r>
        <w:t xml:space="preserve">(п. 18 введен </w:t>
      </w:r>
      <w:hyperlink r:id="rId546"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 в ред. </w:t>
      </w:r>
      <w:hyperlink r:id="rId547"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C211E4" w:rsidRDefault="00C211E4">
      <w:pPr>
        <w:pStyle w:val="ConsPlusNormal"/>
        <w:jc w:val="both"/>
      </w:pPr>
      <w:r>
        <w:t xml:space="preserve">(п. 19 введен </w:t>
      </w:r>
      <w:hyperlink r:id="rId54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w:t>
      </w:r>
    </w:p>
    <w:p w:rsidR="00C211E4" w:rsidRDefault="00C211E4">
      <w:pPr>
        <w:pStyle w:val="ConsPlusNormal"/>
        <w:spacing w:before="200"/>
        <w:ind w:firstLine="540"/>
        <w:jc w:val="both"/>
      </w:pPr>
      <w: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C211E4" w:rsidRDefault="00C211E4">
      <w:pPr>
        <w:pStyle w:val="ConsPlusNormal"/>
        <w:spacing w:before="200"/>
        <w:ind w:firstLine="540"/>
        <w:jc w:val="both"/>
      </w:pPr>
      <w: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C211E4" w:rsidRDefault="00C211E4">
      <w:pPr>
        <w:pStyle w:val="ConsPlusNormal"/>
        <w:jc w:val="both"/>
      </w:pPr>
      <w:r>
        <w:t xml:space="preserve">(абзац введен </w:t>
      </w:r>
      <w:hyperlink r:id="rId54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C211E4" w:rsidRDefault="00C211E4">
      <w:pPr>
        <w:pStyle w:val="ConsPlusNormal"/>
        <w:jc w:val="both"/>
      </w:pPr>
      <w:r>
        <w:t xml:space="preserve">(п. 20 введен </w:t>
      </w:r>
      <w:hyperlink r:id="rId550"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w:t>
      </w:r>
    </w:p>
    <w:p w:rsidR="00C211E4" w:rsidRDefault="00C211E4">
      <w:pPr>
        <w:pStyle w:val="ConsPlusNormal"/>
        <w:spacing w:before="200"/>
        <w:ind w:firstLine="540"/>
        <w:jc w:val="both"/>
      </w:pPr>
      <w: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C211E4" w:rsidRDefault="00C211E4">
      <w:pPr>
        <w:pStyle w:val="ConsPlusNormal"/>
        <w:jc w:val="both"/>
      </w:pPr>
      <w:r>
        <w:lastRenderedPageBreak/>
        <w:t xml:space="preserve">(п. 21 в ред. </w:t>
      </w:r>
      <w:hyperlink r:id="rId551"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both"/>
      </w:pPr>
    </w:p>
    <w:p w:rsidR="00C211E4" w:rsidRDefault="00C211E4">
      <w:pPr>
        <w:pStyle w:val="ConsPlusNormal"/>
        <w:jc w:val="right"/>
        <w:outlineLvl w:val="0"/>
      </w:pPr>
      <w:bookmarkStart w:id="167" w:name="Par1497"/>
      <w:bookmarkEnd w:id="167"/>
      <w:r>
        <w:t>Приложение</w:t>
      </w:r>
    </w:p>
    <w:p w:rsidR="00C211E4" w:rsidRDefault="00C211E4">
      <w:pPr>
        <w:pStyle w:val="ConsPlusNormal"/>
        <w:jc w:val="right"/>
      </w:pPr>
      <w:r>
        <w:t>к Основным положениям по допуску</w:t>
      </w:r>
    </w:p>
    <w:p w:rsidR="00C211E4" w:rsidRDefault="00C211E4">
      <w:pPr>
        <w:pStyle w:val="ConsPlusNormal"/>
        <w:jc w:val="right"/>
      </w:pPr>
      <w:r>
        <w:t>транспортных средств к эксплуатации</w:t>
      </w:r>
    </w:p>
    <w:p w:rsidR="00C211E4" w:rsidRDefault="00C211E4">
      <w:pPr>
        <w:pStyle w:val="ConsPlusNormal"/>
        <w:jc w:val="right"/>
      </w:pPr>
      <w:r>
        <w:t>и обязанностям должностных лиц</w:t>
      </w:r>
    </w:p>
    <w:p w:rsidR="00C211E4" w:rsidRDefault="00C211E4">
      <w:pPr>
        <w:pStyle w:val="ConsPlusNormal"/>
        <w:jc w:val="right"/>
      </w:pPr>
      <w:r>
        <w:t>по обеспечению безопасности</w:t>
      </w:r>
    </w:p>
    <w:p w:rsidR="00C211E4" w:rsidRDefault="00C211E4">
      <w:pPr>
        <w:pStyle w:val="ConsPlusNormal"/>
        <w:jc w:val="right"/>
      </w:pPr>
      <w:r>
        <w:t>дорожного движения</w:t>
      </w:r>
    </w:p>
    <w:p w:rsidR="00C211E4" w:rsidRDefault="00C211E4">
      <w:pPr>
        <w:pStyle w:val="ConsPlusNormal"/>
        <w:jc w:val="both"/>
      </w:pPr>
    </w:p>
    <w:p w:rsidR="00C211E4" w:rsidRDefault="00C211E4">
      <w:pPr>
        <w:pStyle w:val="ConsPlusNormal"/>
        <w:jc w:val="center"/>
      </w:pPr>
      <w:bookmarkStart w:id="168" w:name="Par1504"/>
      <w:bookmarkEnd w:id="168"/>
      <w:r>
        <w:t>ПЕРЕЧЕНЬ</w:t>
      </w:r>
    </w:p>
    <w:p w:rsidR="00C211E4" w:rsidRDefault="00C211E4">
      <w:pPr>
        <w:pStyle w:val="ConsPlusNormal"/>
        <w:jc w:val="center"/>
      </w:pPr>
      <w:r>
        <w:t>НЕИСПРАВНОСТЕЙ И УСЛОВИЙ, ПРИ КОТОРЫХ ЗАПРЕЩАЕТСЯ</w:t>
      </w:r>
    </w:p>
    <w:p w:rsidR="00C211E4" w:rsidRDefault="00C211E4">
      <w:pPr>
        <w:pStyle w:val="ConsPlusNormal"/>
        <w:jc w:val="center"/>
      </w:pPr>
      <w:r>
        <w:t>ЭКСПЛУАТАЦИЯ ТРАНСПОРТНЫХ СРЕДСТВ</w:t>
      </w:r>
    </w:p>
    <w:p w:rsidR="00C211E4" w:rsidRDefault="00C211E4">
      <w:pPr>
        <w:pStyle w:val="ConsPlusNormal"/>
        <w:jc w:val="center"/>
      </w:pPr>
    </w:p>
    <w:p w:rsidR="00C211E4" w:rsidRDefault="00C211E4">
      <w:pPr>
        <w:pStyle w:val="ConsPlusNormal"/>
        <w:jc w:val="center"/>
      </w:pPr>
      <w:r>
        <w:t>Список изменяющих документов</w:t>
      </w:r>
    </w:p>
    <w:p w:rsidR="00C211E4" w:rsidRDefault="00C211E4">
      <w:pPr>
        <w:pStyle w:val="ConsPlusNormal"/>
        <w:jc w:val="center"/>
      </w:pPr>
      <w:r>
        <w:t xml:space="preserve">(в ред. Постановлений Правительства РФ от 21.02.2002 </w:t>
      </w:r>
      <w:hyperlink r:id="rId552"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127,</w:t>
        </w:r>
      </w:hyperlink>
    </w:p>
    <w:p w:rsidR="00C211E4" w:rsidRDefault="00C211E4">
      <w:pPr>
        <w:pStyle w:val="ConsPlusNormal"/>
        <w:jc w:val="center"/>
      </w:pPr>
      <w:r>
        <w:t xml:space="preserve">от 14.12.2005 </w:t>
      </w:r>
      <w:hyperlink r:id="rId55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28.02.2006 </w:t>
      </w:r>
      <w:hyperlink r:id="rId554"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 xml:space="preserve">, от 16.02.2008 </w:t>
      </w:r>
      <w:hyperlink r:id="rId555"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C211E4" w:rsidRDefault="00C211E4">
      <w:pPr>
        <w:pStyle w:val="ConsPlusNormal"/>
        <w:jc w:val="center"/>
      </w:pPr>
      <w:r>
        <w:t xml:space="preserve">от 24.02.2010 </w:t>
      </w:r>
      <w:hyperlink r:id="rId556"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87</w:t>
        </w:r>
      </w:hyperlink>
      <w:r>
        <w:t xml:space="preserve">, от 10.05.2010 </w:t>
      </w:r>
      <w:hyperlink r:id="rId557"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12.11.2012 </w:t>
      </w:r>
      <w:hyperlink r:id="rId558"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C211E4" w:rsidRDefault="00C211E4">
      <w:pPr>
        <w:pStyle w:val="ConsPlusNormal"/>
        <w:jc w:val="center"/>
      </w:pPr>
      <w:r>
        <w:t xml:space="preserve">от 15.07.2013 </w:t>
      </w:r>
      <w:hyperlink r:id="rId559"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N 588</w:t>
        </w:r>
      </w:hyperlink>
      <w:r>
        <w:t xml:space="preserve">, от 24.03.2017 </w:t>
      </w:r>
      <w:hyperlink r:id="rId560"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w:t>
      </w:r>
    </w:p>
    <w:p w:rsidR="00C211E4" w:rsidRDefault="00C211E4">
      <w:pPr>
        <w:pStyle w:val="ConsPlusNormal"/>
        <w:jc w:val="both"/>
      </w:pPr>
    </w:p>
    <w:p w:rsidR="00C211E4" w:rsidRDefault="00C211E4">
      <w:pPr>
        <w:pStyle w:val="ConsPlusNormal"/>
        <w:ind w:firstLine="540"/>
        <w:jc w:val="both"/>
      </w:pPr>
      <w: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561"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r>
          <w:rPr>
            <w:color w:val="0000FF"/>
          </w:rPr>
          <w:t>ГОСТом Р 51709-2001</w:t>
        </w:r>
      </w:hyperlink>
      <w:r>
        <w:t xml:space="preserve"> "Автотранспортные средства. Требования безопасности к техническому состоянию и методы проверки".</w:t>
      </w:r>
    </w:p>
    <w:p w:rsidR="00C211E4" w:rsidRDefault="00C211E4">
      <w:pPr>
        <w:pStyle w:val="ConsPlusNormal"/>
        <w:jc w:val="both"/>
      </w:pPr>
    </w:p>
    <w:p w:rsidR="00C211E4" w:rsidRDefault="00C211E4">
      <w:pPr>
        <w:pStyle w:val="ConsPlusNormal"/>
        <w:jc w:val="center"/>
        <w:outlineLvl w:val="1"/>
      </w:pPr>
      <w:r>
        <w:t>1. Тормозные системы</w:t>
      </w:r>
    </w:p>
    <w:p w:rsidR="00C211E4" w:rsidRDefault="00C211E4">
      <w:pPr>
        <w:pStyle w:val="ConsPlusNormal"/>
        <w:jc w:val="both"/>
      </w:pPr>
    </w:p>
    <w:p w:rsidR="00C211E4" w:rsidRDefault="00C211E4">
      <w:pPr>
        <w:pStyle w:val="ConsPlusNormal"/>
        <w:ind w:firstLine="540"/>
        <w:jc w:val="both"/>
      </w:pPr>
      <w:r>
        <w:t xml:space="preserve">1.1. Нормы эффективности торможения рабочей тормозной системы не соответствуют </w:t>
      </w:r>
      <w:hyperlink r:id="rId562"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r>
          <w:rPr>
            <w:color w:val="0000FF"/>
          </w:rPr>
          <w:t>ГОСТу Р 51709-2001</w:t>
        </w:r>
      </w:hyperlink>
      <w:r>
        <w:t>.</w:t>
      </w:r>
    </w:p>
    <w:p w:rsidR="00C211E4" w:rsidRDefault="00C211E4">
      <w:pPr>
        <w:pStyle w:val="ConsPlusNormal"/>
        <w:jc w:val="both"/>
      </w:pPr>
      <w:r>
        <w:t xml:space="preserve">(п. 1.1 в ред. </w:t>
      </w:r>
      <w:hyperlink r:id="rId56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1.2. Нарушена герметичность гидравлического тормозного привода.</w:t>
      </w:r>
    </w:p>
    <w:p w:rsidR="00C211E4" w:rsidRDefault="00C211E4">
      <w:pPr>
        <w:pStyle w:val="ConsPlusNormal"/>
        <w:spacing w:before="200"/>
        <w:ind w:firstLine="540"/>
        <w:jc w:val="both"/>
      </w:pPr>
      <w: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C211E4" w:rsidRDefault="00C211E4">
      <w:pPr>
        <w:pStyle w:val="ConsPlusNormal"/>
        <w:spacing w:before="200"/>
        <w:ind w:firstLine="540"/>
        <w:jc w:val="both"/>
      </w:pPr>
      <w:r>
        <w:t>1.4. Не действует манометр пневматического или пневмогидравлического тормозных приводов.</w:t>
      </w:r>
    </w:p>
    <w:p w:rsidR="00C211E4" w:rsidRDefault="00C211E4">
      <w:pPr>
        <w:pStyle w:val="ConsPlusNormal"/>
        <w:spacing w:before="200"/>
        <w:ind w:firstLine="540"/>
        <w:jc w:val="both"/>
      </w:pPr>
      <w:r>
        <w:t>1.5. Стояночная тормозная система не обеспечивает неподвижное состояние:</w:t>
      </w:r>
    </w:p>
    <w:p w:rsidR="00C211E4" w:rsidRDefault="00C211E4">
      <w:pPr>
        <w:pStyle w:val="ConsPlusNormal"/>
        <w:spacing w:before="200"/>
        <w:ind w:firstLine="540"/>
        <w:jc w:val="both"/>
      </w:pPr>
      <w:r>
        <w:t>транспортных средств с полной нагрузкой - на уклоне до 16 процентов включительно;</w:t>
      </w:r>
    </w:p>
    <w:p w:rsidR="00C211E4" w:rsidRDefault="00C211E4">
      <w:pPr>
        <w:pStyle w:val="ConsPlusNormal"/>
        <w:spacing w:before="200"/>
        <w:ind w:firstLine="540"/>
        <w:jc w:val="both"/>
      </w:pPr>
      <w:r>
        <w:t>легковых автомобилей и автобусов в снаряженном состоянии - на уклоне до 23 процентов включительно;</w:t>
      </w:r>
    </w:p>
    <w:p w:rsidR="00C211E4" w:rsidRDefault="00C211E4">
      <w:pPr>
        <w:pStyle w:val="ConsPlusNormal"/>
        <w:spacing w:before="200"/>
        <w:ind w:firstLine="540"/>
        <w:jc w:val="both"/>
      </w:pPr>
      <w:r>
        <w:t>грузовых автомобилей и автопоездов в снаряженном состоянии - на уклоне до 31 процента включительно.</w:t>
      </w:r>
    </w:p>
    <w:p w:rsidR="00C211E4" w:rsidRDefault="00C211E4">
      <w:pPr>
        <w:pStyle w:val="ConsPlusNormal"/>
        <w:jc w:val="both"/>
      </w:pPr>
    </w:p>
    <w:p w:rsidR="00C211E4" w:rsidRDefault="00C211E4">
      <w:pPr>
        <w:pStyle w:val="ConsPlusNormal"/>
        <w:jc w:val="center"/>
        <w:outlineLvl w:val="1"/>
      </w:pPr>
      <w:r>
        <w:t>2. Рулевое управление</w:t>
      </w:r>
    </w:p>
    <w:p w:rsidR="00C211E4" w:rsidRDefault="00C211E4">
      <w:pPr>
        <w:pStyle w:val="ConsPlusNormal"/>
        <w:jc w:val="both"/>
      </w:pPr>
    </w:p>
    <w:p w:rsidR="00C211E4" w:rsidRDefault="00C211E4">
      <w:pPr>
        <w:pStyle w:val="ConsPlusNormal"/>
        <w:ind w:firstLine="540"/>
        <w:jc w:val="both"/>
      </w:pPr>
      <w:r>
        <w:t>2.1. Суммарный люфт в рулевом управлении превышает следующие значения:</w:t>
      </w:r>
    </w:p>
    <w:p w:rsidR="00C211E4" w:rsidRDefault="00C211E4">
      <w:pPr>
        <w:pStyle w:val="ConsPlusNormal"/>
        <w:jc w:val="both"/>
      </w:pPr>
    </w:p>
    <w:p w:rsidR="00C211E4" w:rsidRDefault="00C211E4">
      <w:pPr>
        <w:pStyle w:val="ConsPlusNonformat"/>
        <w:jc w:val="both"/>
      </w:pPr>
      <w:r>
        <w:t xml:space="preserve">                                                 Суммарный люфт</w:t>
      </w:r>
    </w:p>
    <w:p w:rsidR="00C211E4" w:rsidRDefault="00C211E4">
      <w:pPr>
        <w:pStyle w:val="ConsPlusNonformat"/>
        <w:jc w:val="both"/>
      </w:pPr>
      <w:r>
        <w:t xml:space="preserve">                                               не более (градусов)</w:t>
      </w:r>
    </w:p>
    <w:p w:rsidR="00C211E4" w:rsidRDefault="00C211E4">
      <w:pPr>
        <w:pStyle w:val="ConsPlusNonformat"/>
        <w:jc w:val="both"/>
      </w:pPr>
    </w:p>
    <w:p w:rsidR="00C211E4" w:rsidRDefault="00C211E4">
      <w:pPr>
        <w:pStyle w:val="ConsPlusNonformat"/>
        <w:jc w:val="both"/>
      </w:pPr>
      <w:r>
        <w:t>Легковые автомобили и созданные на их</w:t>
      </w:r>
    </w:p>
    <w:p w:rsidR="00C211E4" w:rsidRDefault="00C211E4">
      <w:pPr>
        <w:pStyle w:val="ConsPlusNonformat"/>
        <w:jc w:val="both"/>
      </w:pPr>
      <w:r>
        <w:t>базе грузовые автомобили и автобусы                  10</w:t>
      </w:r>
    </w:p>
    <w:p w:rsidR="00C211E4" w:rsidRDefault="00C211E4">
      <w:pPr>
        <w:pStyle w:val="ConsPlusNonformat"/>
        <w:jc w:val="both"/>
      </w:pPr>
    </w:p>
    <w:p w:rsidR="00C211E4" w:rsidRDefault="00C211E4">
      <w:pPr>
        <w:pStyle w:val="ConsPlusNonformat"/>
        <w:jc w:val="both"/>
      </w:pPr>
      <w:r>
        <w:t>Автобусы                                             20</w:t>
      </w:r>
    </w:p>
    <w:p w:rsidR="00C211E4" w:rsidRDefault="00C211E4">
      <w:pPr>
        <w:pStyle w:val="ConsPlusNonformat"/>
        <w:jc w:val="both"/>
      </w:pPr>
    </w:p>
    <w:p w:rsidR="00C211E4" w:rsidRDefault="00C211E4">
      <w:pPr>
        <w:pStyle w:val="ConsPlusNonformat"/>
        <w:jc w:val="both"/>
      </w:pPr>
      <w:r>
        <w:t>Грузовые автомобили                                  25</w:t>
      </w:r>
    </w:p>
    <w:p w:rsidR="00C211E4" w:rsidRDefault="00C211E4">
      <w:pPr>
        <w:pStyle w:val="ConsPlusNormal"/>
        <w:jc w:val="both"/>
      </w:pPr>
    </w:p>
    <w:p w:rsidR="00C211E4" w:rsidRDefault="00C211E4">
      <w:pPr>
        <w:pStyle w:val="ConsPlusNormal"/>
        <w:ind w:firstLine="540"/>
        <w:jc w:val="both"/>
      </w:pPr>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C211E4" w:rsidRDefault="00C211E4">
      <w:pPr>
        <w:pStyle w:val="ConsPlusNormal"/>
        <w:spacing w:before="200"/>
        <w:ind w:firstLine="540"/>
        <w:jc w:val="both"/>
      </w:pPr>
      <w:r>
        <w:t>2.3. Неисправен или отсутствует предусмотренный конструкцией усилитель рулевого управления или рулевой демпфер (для мотоциклов).</w:t>
      </w:r>
    </w:p>
    <w:p w:rsidR="00C211E4" w:rsidRDefault="00C211E4">
      <w:pPr>
        <w:pStyle w:val="ConsPlusNormal"/>
        <w:jc w:val="both"/>
      </w:pPr>
    </w:p>
    <w:p w:rsidR="00C211E4" w:rsidRDefault="00C211E4">
      <w:pPr>
        <w:pStyle w:val="ConsPlusNormal"/>
        <w:jc w:val="center"/>
        <w:outlineLvl w:val="1"/>
      </w:pPr>
      <w:r>
        <w:t>3. Внешние световые приборы</w:t>
      </w:r>
    </w:p>
    <w:p w:rsidR="00C211E4" w:rsidRDefault="00C211E4">
      <w:pPr>
        <w:pStyle w:val="ConsPlusNormal"/>
        <w:jc w:val="both"/>
      </w:pPr>
    </w:p>
    <w:p w:rsidR="00C211E4" w:rsidRDefault="00C211E4">
      <w:pPr>
        <w:pStyle w:val="ConsPlusNormal"/>
        <w:ind w:firstLine="540"/>
        <w:jc w:val="both"/>
      </w:pPr>
      <w: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C211E4" w:rsidRDefault="00C211E4">
      <w:pPr>
        <w:pStyle w:val="ConsPlusNormal"/>
        <w:spacing w:before="200"/>
        <w:ind w:firstLine="540"/>
        <w:jc w:val="both"/>
      </w:pPr>
      <w: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C211E4" w:rsidRDefault="00C211E4">
      <w:pPr>
        <w:pStyle w:val="ConsPlusNormal"/>
        <w:jc w:val="both"/>
      </w:pPr>
    </w:p>
    <w:p w:rsidR="00C211E4" w:rsidRDefault="00C211E4">
      <w:pPr>
        <w:pStyle w:val="ConsPlusNormal"/>
        <w:ind w:firstLine="540"/>
        <w:jc w:val="both"/>
      </w:pPr>
      <w:r>
        <w:t xml:space="preserve">3.2. Регулировка фар не соответствует </w:t>
      </w:r>
      <w:hyperlink r:id="rId564"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r>
          <w:rPr>
            <w:color w:val="0000FF"/>
          </w:rPr>
          <w:t>ГОСТу Р 51709-2001</w:t>
        </w:r>
      </w:hyperlink>
      <w:r>
        <w:t>.</w:t>
      </w:r>
    </w:p>
    <w:p w:rsidR="00C211E4" w:rsidRDefault="00C211E4">
      <w:pPr>
        <w:pStyle w:val="ConsPlusNormal"/>
        <w:spacing w:before="200"/>
        <w:ind w:firstLine="540"/>
        <w:jc w:val="both"/>
      </w:pPr>
      <w:r>
        <w:t>3.3. Не работают в установленном режиме или загрязнены внешние световые приборы и световозвращатели.</w:t>
      </w:r>
    </w:p>
    <w:p w:rsidR="00C211E4" w:rsidRDefault="00C211E4">
      <w:pPr>
        <w:pStyle w:val="ConsPlusNormal"/>
        <w:spacing w:before="200"/>
        <w:ind w:firstLine="540"/>
        <w:jc w:val="both"/>
      </w:pPr>
      <w: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C211E4" w:rsidRDefault="00C211E4">
      <w:pPr>
        <w:pStyle w:val="ConsPlusNormal"/>
        <w:spacing w:before="200"/>
        <w:ind w:firstLine="540"/>
        <w:jc w:val="both"/>
      </w:pPr>
      <w:r>
        <w:t>3.5. Установка проблесковых маячков, способы их крепления и видимость светового сигнала не соответствуют установленным требованиям.</w:t>
      </w:r>
    </w:p>
    <w:p w:rsidR="00C211E4" w:rsidRDefault="00C211E4">
      <w:pPr>
        <w:pStyle w:val="ConsPlusNormal"/>
        <w:spacing w:before="200"/>
        <w:ind w:firstLine="540"/>
        <w:jc w:val="both"/>
      </w:pPr>
      <w:r>
        <w:t>3.6. На транспортном средстве установлены:</w:t>
      </w:r>
    </w:p>
    <w:p w:rsidR="00C211E4" w:rsidRDefault="00C211E4">
      <w:pPr>
        <w:pStyle w:val="ConsPlusNormal"/>
        <w:spacing w:before="200"/>
        <w:ind w:firstLine="540"/>
        <w:jc w:val="both"/>
      </w:pPr>
      <w: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C211E4" w:rsidRDefault="00C211E4">
      <w:pPr>
        <w:pStyle w:val="ConsPlusNormal"/>
        <w:spacing w:before="200"/>
        <w:ind w:firstLine="540"/>
        <w:jc w:val="both"/>
      </w:pPr>
      <w: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C211E4" w:rsidRDefault="00C211E4">
      <w:pPr>
        <w:pStyle w:val="ConsPlusNormal"/>
        <w:jc w:val="both"/>
      </w:pPr>
      <w:r>
        <w:t xml:space="preserve">(п. 3.6 в ред. </w:t>
      </w:r>
      <w:hyperlink r:id="rId565"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Постановления</w:t>
        </w:r>
      </w:hyperlink>
      <w:r>
        <w:t xml:space="preserve"> Правительства РФ от 28.02.2006 N 109)</w:t>
      </w:r>
    </w:p>
    <w:p w:rsidR="00C211E4" w:rsidRDefault="00C211E4">
      <w:pPr>
        <w:pStyle w:val="ConsPlusNormal"/>
        <w:spacing w:before="200"/>
        <w:ind w:firstLine="540"/>
        <w:jc w:val="both"/>
      </w:pPr>
      <w: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C211E4" w:rsidRDefault="00C211E4">
      <w:pPr>
        <w:pStyle w:val="ConsPlusNormal"/>
        <w:jc w:val="both"/>
      </w:pPr>
      <w:r>
        <w:t xml:space="preserve">(примечание введено </w:t>
      </w:r>
      <w:hyperlink r:id="rId566"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Постановлением</w:t>
        </w:r>
      </w:hyperlink>
      <w:r>
        <w:t xml:space="preserve"> Правительства РФ от 28.02.2006 N 109)</w:t>
      </w:r>
    </w:p>
    <w:p w:rsidR="00C211E4" w:rsidRDefault="00C211E4">
      <w:pPr>
        <w:pStyle w:val="ConsPlusNormal"/>
        <w:jc w:val="both"/>
      </w:pPr>
    </w:p>
    <w:p w:rsidR="00C211E4" w:rsidRDefault="00C211E4">
      <w:pPr>
        <w:pStyle w:val="ConsPlusNormal"/>
        <w:jc w:val="center"/>
        <w:outlineLvl w:val="1"/>
      </w:pPr>
      <w:r>
        <w:t>4. Стеклоочистители и стеклоомыватели</w:t>
      </w:r>
    </w:p>
    <w:p w:rsidR="00C211E4" w:rsidRDefault="00C211E4">
      <w:pPr>
        <w:pStyle w:val="ConsPlusNormal"/>
        <w:jc w:val="center"/>
      </w:pPr>
      <w:r>
        <w:t>ветрового стекла</w:t>
      </w:r>
    </w:p>
    <w:p w:rsidR="00C211E4" w:rsidRDefault="00C211E4">
      <w:pPr>
        <w:pStyle w:val="ConsPlusNormal"/>
        <w:jc w:val="both"/>
      </w:pPr>
    </w:p>
    <w:p w:rsidR="00C211E4" w:rsidRDefault="00C211E4">
      <w:pPr>
        <w:pStyle w:val="ConsPlusNormal"/>
        <w:ind w:firstLine="540"/>
        <w:jc w:val="both"/>
      </w:pPr>
      <w:r>
        <w:t>4.1. Не работают в установленном режиме стеклоочистители.</w:t>
      </w:r>
    </w:p>
    <w:p w:rsidR="00C211E4" w:rsidRDefault="00C211E4">
      <w:pPr>
        <w:pStyle w:val="ConsPlusNormal"/>
        <w:spacing w:before="200"/>
        <w:ind w:firstLine="540"/>
        <w:jc w:val="both"/>
      </w:pPr>
      <w:r>
        <w:t>4.2. Не работают предусмотренные конструкцией транспортного средства стеклоомыватели.</w:t>
      </w:r>
    </w:p>
    <w:p w:rsidR="00C211E4" w:rsidRDefault="00C211E4">
      <w:pPr>
        <w:pStyle w:val="ConsPlusNormal"/>
        <w:jc w:val="both"/>
      </w:pPr>
    </w:p>
    <w:p w:rsidR="00C211E4" w:rsidRDefault="00C211E4">
      <w:pPr>
        <w:pStyle w:val="ConsPlusNormal"/>
        <w:jc w:val="center"/>
        <w:outlineLvl w:val="1"/>
      </w:pPr>
      <w:r>
        <w:t>5. Колеса и шины</w:t>
      </w:r>
    </w:p>
    <w:p w:rsidR="00C211E4" w:rsidRDefault="00C211E4">
      <w:pPr>
        <w:pStyle w:val="ConsPlusNormal"/>
        <w:jc w:val="both"/>
      </w:pPr>
    </w:p>
    <w:p w:rsidR="00C211E4" w:rsidRDefault="00C211E4">
      <w:pPr>
        <w:pStyle w:val="ConsPlusNormal"/>
        <w:ind w:firstLine="540"/>
        <w:jc w:val="both"/>
      </w:pPr>
      <w:r>
        <w:t>5.1. Остаточная глубина рисунка протектора шин (при отсутствии индикаторов износа) составляет не более:</w:t>
      </w:r>
    </w:p>
    <w:p w:rsidR="00C211E4" w:rsidRDefault="00C211E4">
      <w:pPr>
        <w:pStyle w:val="ConsPlusNormal"/>
        <w:spacing w:before="200"/>
        <w:ind w:firstLine="540"/>
        <w:jc w:val="both"/>
      </w:pPr>
      <w:r>
        <w:t>для транспортных средств категорий L - 0,8 мм;</w:t>
      </w:r>
    </w:p>
    <w:p w:rsidR="00C211E4" w:rsidRDefault="00C211E4">
      <w:pPr>
        <w:pStyle w:val="ConsPlusNormal"/>
        <w:spacing w:before="200"/>
        <w:ind w:firstLine="540"/>
        <w:jc w:val="both"/>
      </w:pPr>
      <w:r>
        <w:t>для транспортных средств категорий N2, N3, O3, O4 - 1 мм;</w:t>
      </w:r>
    </w:p>
    <w:p w:rsidR="00C211E4" w:rsidRDefault="00C211E4">
      <w:pPr>
        <w:pStyle w:val="ConsPlusNormal"/>
        <w:spacing w:before="200"/>
        <w:ind w:firstLine="540"/>
        <w:jc w:val="both"/>
      </w:pPr>
      <w:r>
        <w:t>для транспортных средств категорий M1, N1, O1, O2 - 1,6 мм;</w:t>
      </w:r>
    </w:p>
    <w:p w:rsidR="00C211E4" w:rsidRDefault="00C211E4">
      <w:pPr>
        <w:pStyle w:val="ConsPlusNormal"/>
        <w:spacing w:before="200"/>
        <w:ind w:firstLine="540"/>
        <w:jc w:val="both"/>
      </w:pPr>
      <w:r>
        <w:lastRenderedPageBreak/>
        <w:t>для транспортных средств категорий M2, M3 - 2 мм.</w:t>
      </w:r>
    </w:p>
    <w:p w:rsidR="00C211E4" w:rsidRDefault="00C211E4">
      <w:pPr>
        <w:pStyle w:val="ConsPlusNormal"/>
        <w:spacing w:before="200"/>
        <w:ind w:firstLine="540"/>
        <w:jc w:val="both"/>
      </w:pPr>
      <w: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C211E4" w:rsidRDefault="00C211E4">
      <w:pPr>
        <w:pStyle w:val="ConsPlusNormal"/>
        <w:jc w:val="both"/>
      </w:pPr>
      <w:r>
        <w:t xml:space="preserve">(п. 5.1 в ред. </w:t>
      </w:r>
      <w:hyperlink r:id="rId567"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15.07.2013 N 588)</w:t>
      </w:r>
    </w:p>
    <w:p w:rsidR="00C211E4" w:rsidRDefault="00C211E4">
      <w:pPr>
        <w:pStyle w:val="ConsPlusNormal"/>
        <w:spacing w:before="200"/>
        <w:ind w:firstLine="540"/>
        <w:jc w:val="both"/>
      </w:pPr>
      <w:r>
        <w:t xml:space="preserve">Примечание. Обозначение категории транспортного средства в этом пункте установлено в соответствии с </w:t>
      </w:r>
      <w:hyperlink r:id="rId568" w:tooltip="Постановление Правительства РФ от 10.09.2009 N 720 (ред. от 15.07.2013, с изм. от 08.04.2014) &quot;Об утверждении технического регламента о безопасности колесных транспортных средств&quot;------------ Утратил силу или отменен{КонсультантПлюс}" w:history="1">
        <w:r>
          <w:rPr>
            <w:color w:val="0000FF"/>
          </w:rPr>
          <w:t>приложением N 1</w:t>
        </w:r>
      </w:hyperlink>
      <w:r>
        <w:t xml:space="preserve"> к техническому регламенту о безопасности колесных транспортных средств, утвержденному постановлением Правительства Российской Федерации от 10 сентября 2009 г. N 720.</w:t>
      </w:r>
    </w:p>
    <w:p w:rsidR="00C211E4" w:rsidRDefault="00C211E4">
      <w:pPr>
        <w:pStyle w:val="ConsPlusNormal"/>
        <w:jc w:val="both"/>
      </w:pPr>
      <w:r>
        <w:t xml:space="preserve">(примечание в ред. </w:t>
      </w:r>
      <w:hyperlink r:id="rId569"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15.07.2013 N 588)</w:t>
      </w:r>
    </w:p>
    <w:p w:rsidR="00C211E4" w:rsidRDefault="00C211E4">
      <w:pPr>
        <w:pStyle w:val="ConsPlusNormal"/>
        <w:ind w:firstLine="540"/>
        <w:jc w:val="both"/>
      </w:pPr>
    </w:p>
    <w:p w:rsidR="00C211E4" w:rsidRDefault="00C211E4">
      <w:pPr>
        <w:pStyle w:val="ConsPlusNormal"/>
        <w:ind w:firstLine="540"/>
        <w:jc w:val="both"/>
      </w:pPr>
      <w:r>
        <w:t>5.2. Шины имеют внешние повреждения (пробои, порезы, разрывы), обнажающие корд, а также расслоение каркаса, отслоение протектора и боковины.</w:t>
      </w:r>
    </w:p>
    <w:p w:rsidR="00C211E4" w:rsidRDefault="00C211E4">
      <w:pPr>
        <w:pStyle w:val="ConsPlusNormal"/>
        <w:spacing w:before="200"/>
        <w:ind w:firstLine="540"/>
        <w:jc w:val="both"/>
      </w:pPr>
      <w: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C211E4" w:rsidRDefault="00C211E4">
      <w:pPr>
        <w:pStyle w:val="ConsPlusNormal"/>
        <w:spacing w:before="200"/>
        <w:ind w:firstLine="540"/>
        <w:jc w:val="both"/>
      </w:pPr>
      <w:r>
        <w:t>5.4. Шины по размеру или допустимой нагрузке не соответствуют модели транспортного средства.</w:t>
      </w:r>
    </w:p>
    <w:p w:rsidR="00C211E4" w:rsidRDefault="00C211E4">
      <w:pPr>
        <w:pStyle w:val="ConsPlusNormal"/>
        <w:spacing w:before="200"/>
        <w:ind w:firstLine="540"/>
        <w:jc w:val="both"/>
      </w:pPr>
      <w: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C211E4" w:rsidRDefault="00C211E4">
      <w:pPr>
        <w:pStyle w:val="ConsPlusNormal"/>
        <w:jc w:val="both"/>
      </w:pPr>
      <w:r>
        <w:t xml:space="preserve">(пп. 5.5 в ред. </w:t>
      </w:r>
      <w:hyperlink r:id="rId570" w:tooltip="Постановление Правительства РФ от 10.05.2010 N 316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C211E4" w:rsidRDefault="00C211E4">
      <w:pPr>
        <w:pStyle w:val="ConsPlusNormal"/>
        <w:jc w:val="both"/>
      </w:pPr>
    </w:p>
    <w:p w:rsidR="00C211E4" w:rsidRDefault="00C211E4">
      <w:pPr>
        <w:pStyle w:val="ConsPlusNormal"/>
        <w:jc w:val="center"/>
        <w:outlineLvl w:val="1"/>
      </w:pPr>
      <w:r>
        <w:t>6. Двигатель</w:t>
      </w:r>
    </w:p>
    <w:p w:rsidR="00C211E4" w:rsidRDefault="00C211E4">
      <w:pPr>
        <w:pStyle w:val="ConsPlusNormal"/>
        <w:jc w:val="both"/>
      </w:pPr>
    </w:p>
    <w:p w:rsidR="00C211E4" w:rsidRDefault="00C211E4">
      <w:pPr>
        <w:pStyle w:val="ConsPlusNormal"/>
        <w:ind w:firstLine="540"/>
        <w:jc w:val="both"/>
      </w:pPr>
      <w:r>
        <w:t xml:space="preserve">6.1. Содержание вредных веществ в отработавших газах и их дымность превышают величины, установленные </w:t>
      </w:r>
      <w:hyperlink r:id="rId571" w:tooltip="&quot;ГОСТ Р 52033-2003. Государственный стандарт Российской Федерации. Автомобили с бензиновыми двигателями. Выбросы загрязняющих веществ с отработавшими газами. Нормы и методы контроля при оценке технического состояния&quot; (утв. Постановлением Госстандарта РФ от 27.03.2003 N 100-ст) (ред. от 02.05.2012){КонсультантПлюс}" w:history="1">
        <w:r>
          <w:rPr>
            <w:color w:val="0000FF"/>
          </w:rPr>
          <w:t>ГОСТом Р 52033-2003</w:t>
        </w:r>
      </w:hyperlink>
      <w:r>
        <w:t xml:space="preserve"> и </w:t>
      </w:r>
      <w:hyperlink r:id="rId572" w:tooltip="&quot;ГОСТ Р 52160-2003. Национальный стандарт Российской Федерации. Автотранспортные средства, оснащенные двигателями с воспламенением от сжатия. Дымность отработавших газов. Нормы и методы контроля при оценке технического состояния&quot; (утв. Постановлением Госстандарта РФ от 18.12.2003 N 375-ст) (ред. от 02.05.2012){КонсультантПлюс}" w:history="1">
        <w:r>
          <w:rPr>
            <w:color w:val="0000FF"/>
          </w:rPr>
          <w:t>ГОСТом Р 52160-2003</w:t>
        </w:r>
      </w:hyperlink>
      <w:r>
        <w:t>.</w:t>
      </w:r>
    </w:p>
    <w:p w:rsidR="00C211E4" w:rsidRDefault="00C211E4">
      <w:pPr>
        <w:pStyle w:val="ConsPlusNormal"/>
        <w:jc w:val="both"/>
      </w:pPr>
      <w:r>
        <w:t xml:space="preserve">(в ред. </w:t>
      </w:r>
      <w:hyperlink r:id="rId57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6.2. Нарушена герметичность системы питания.</w:t>
      </w:r>
    </w:p>
    <w:p w:rsidR="00C211E4" w:rsidRDefault="00C211E4">
      <w:pPr>
        <w:pStyle w:val="ConsPlusNormal"/>
        <w:spacing w:before="200"/>
        <w:ind w:firstLine="540"/>
        <w:jc w:val="both"/>
      </w:pPr>
      <w:r>
        <w:t>6.3. Неисправна система выпуска отработавших газов.</w:t>
      </w:r>
    </w:p>
    <w:p w:rsidR="00C211E4" w:rsidRDefault="00C211E4">
      <w:pPr>
        <w:pStyle w:val="ConsPlusNormal"/>
        <w:jc w:val="both"/>
      </w:pPr>
      <w:r>
        <w:t xml:space="preserve">(в ред. </w:t>
      </w:r>
      <w:hyperlink r:id="rId57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C211E4" w:rsidRDefault="00C211E4">
      <w:pPr>
        <w:pStyle w:val="ConsPlusNormal"/>
        <w:spacing w:before="200"/>
        <w:ind w:firstLine="540"/>
        <w:jc w:val="both"/>
      </w:pPr>
      <w:r>
        <w:t>6.4. Нарушена герметичность системы вентиляции картера.</w:t>
      </w:r>
    </w:p>
    <w:p w:rsidR="00C211E4" w:rsidRDefault="00C211E4">
      <w:pPr>
        <w:pStyle w:val="ConsPlusNormal"/>
        <w:spacing w:before="200"/>
        <w:ind w:firstLine="540"/>
        <w:jc w:val="both"/>
      </w:pPr>
      <w:r>
        <w:t xml:space="preserve">6.5. Допустимый уровень внешнего шума превышает величины, установленные </w:t>
      </w:r>
      <w:hyperlink r:id="rId575" w:tooltip="&quot;Внешний шум автомобилей в эксплуатации. Допустимые уровни и методы измерения. ГОСТ Р 52231-2004&quot; (утв. Постановлением Госстандарта РФ от 01.03.2004 N 75-ст) (ред. от 15.07.2009){КонсультантПлюс}" w:history="1">
        <w:r>
          <w:rPr>
            <w:color w:val="0000FF"/>
          </w:rPr>
          <w:t>ГОСТом Р 52231-2004</w:t>
        </w:r>
      </w:hyperlink>
      <w:r>
        <w:t>.</w:t>
      </w:r>
    </w:p>
    <w:p w:rsidR="00C211E4" w:rsidRDefault="00C211E4">
      <w:pPr>
        <w:pStyle w:val="ConsPlusNormal"/>
        <w:jc w:val="both"/>
      </w:pPr>
      <w:r>
        <w:t xml:space="preserve">(п. 6.5 введен </w:t>
      </w:r>
      <w:hyperlink r:id="rId57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14.12.2005 N 767)</w:t>
      </w:r>
    </w:p>
    <w:p w:rsidR="00C211E4" w:rsidRDefault="00C211E4">
      <w:pPr>
        <w:pStyle w:val="ConsPlusNormal"/>
        <w:jc w:val="both"/>
      </w:pPr>
    </w:p>
    <w:p w:rsidR="00C211E4" w:rsidRDefault="00C211E4">
      <w:pPr>
        <w:pStyle w:val="ConsPlusNormal"/>
        <w:jc w:val="center"/>
        <w:outlineLvl w:val="1"/>
      </w:pPr>
      <w:r>
        <w:t>7. Прочие элементы конструкции</w:t>
      </w:r>
    </w:p>
    <w:p w:rsidR="00C211E4" w:rsidRDefault="00C211E4">
      <w:pPr>
        <w:pStyle w:val="ConsPlusNormal"/>
        <w:jc w:val="both"/>
      </w:pPr>
    </w:p>
    <w:p w:rsidR="00C211E4" w:rsidRDefault="00C211E4">
      <w:pPr>
        <w:pStyle w:val="ConsPlusNormal"/>
        <w:ind w:firstLine="540"/>
        <w:jc w:val="both"/>
      </w:pPr>
      <w:r>
        <w:t xml:space="preserve">7.1. Количество, расположение и класс зеркал заднего вида не соответствуют </w:t>
      </w:r>
      <w:hyperlink r:id="rId577"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r>
          <w:rPr>
            <w:color w:val="0000FF"/>
          </w:rPr>
          <w:t>ГОСТу Р 51709-2001</w:t>
        </w:r>
      </w:hyperlink>
      <w:r>
        <w:t>, отсутствуют стекла, предусмотренные конструкцией транспортного средства.</w:t>
      </w:r>
    </w:p>
    <w:p w:rsidR="00C211E4" w:rsidRDefault="00C211E4">
      <w:pPr>
        <w:pStyle w:val="ConsPlusNormal"/>
        <w:spacing w:before="200"/>
        <w:ind w:firstLine="540"/>
        <w:jc w:val="both"/>
      </w:pPr>
      <w:r>
        <w:t>7.2. Не работает звуковой сигнал.</w:t>
      </w:r>
    </w:p>
    <w:p w:rsidR="00C211E4" w:rsidRDefault="00C211E4">
      <w:pPr>
        <w:pStyle w:val="ConsPlusNormal"/>
        <w:spacing w:before="200"/>
        <w:ind w:firstLine="540"/>
        <w:jc w:val="both"/>
      </w:pPr>
      <w:r>
        <w:t>7.3. Установлены дополнительные предметы или нанесены покрытия, ограничивающие обзорность с места водителя.</w:t>
      </w:r>
    </w:p>
    <w:p w:rsidR="00C211E4" w:rsidRDefault="00C211E4">
      <w:pPr>
        <w:pStyle w:val="ConsPlusNormal"/>
        <w:spacing w:before="200"/>
        <w:ind w:firstLine="540"/>
        <w:jc w:val="both"/>
      </w:pPr>
      <w:r>
        <w:t xml:space="preserve">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578" w:tooltip="&quot;ГОСТ 5727-88. Межгосударственный стандарт. Стекло безопасное для наземного транспорта. Общие технические условия&quot; (утв. Постановлением Госстандарта СССР от 23.12.1988 N 4557) (ред. от 01.09.2001)------------ Утратил силу или отменен{КонсультантПлюс}" w:history="1">
        <w:r>
          <w:rPr>
            <w:color w:val="0000FF"/>
          </w:rPr>
          <w:t>ГОСТу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C211E4" w:rsidRDefault="00C211E4">
      <w:pPr>
        <w:pStyle w:val="ConsPlusNormal"/>
        <w:jc w:val="both"/>
      </w:pPr>
    </w:p>
    <w:p w:rsidR="00C211E4" w:rsidRDefault="00C211E4">
      <w:pPr>
        <w:pStyle w:val="ConsPlusNormal"/>
        <w:ind w:firstLine="540"/>
        <w:jc w:val="both"/>
      </w:pPr>
      <w:r>
        <w:t xml:space="preserve">7.4. Не работают предусмотренные конструкцией замки дверей кузова или кабины, запоры бортов </w:t>
      </w:r>
      <w:r>
        <w:lastRenderedPageBreak/>
        <w:t>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C211E4" w:rsidRDefault="00C211E4">
      <w:pPr>
        <w:pStyle w:val="ConsPlusNormal"/>
        <w:spacing w:before="200"/>
        <w:ind w:firstLine="540"/>
        <w:jc w:val="both"/>
      </w:pPr>
      <w:r>
        <w:t>7.5. Отсутствуют предусмотренные конструкцией заднее защитное устройство, грязезащитные фартуки и брызговики.</w:t>
      </w:r>
    </w:p>
    <w:p w:rsidR="00C211E4" w:rsidRDefault="00C211E4">
      <w:pPr>
        <w:pStyle w:val="ConsPlusNormal"/>
        <w:spacing w:before="200"/>
        <w:ind w:firstLine="540"/>
        <w:jc w:val="both"/>
      </w:pPr>
      <w: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C211E4" w:rsidRDefault="00C211E4">
      <w:pPr>
        <w:pStyle w:val="ConsPlusNormal"/>
        <w:spacing w:before="200"/>
        <w:ind w:firstLine="540"/>
        <w:jc w:val="both"/>
      </w:pPr>
      <w:r>
        <w:t>7.7. Отсутствуют:</w:t>
      </w:r>
    </w:p>
    <w:p w:rsidR="00C211E4" w:rsidRDefault="00C211E4">
      <w:pPr>
        <w:pStyle w:val="ConsPlusNormal"/>
        <w:spacing w:before="200"/>
        <w:ind w:firstLine="540"/>
        <w:jc w:val="both"/>
      </w:pPr>
      <w:r>
        <w:t xml:space="preserve">на автобусе, легковом и грузовом автомобилях, колесных тракторах - медицинская </w:t>
      </w:r>
      <w:hyperlink r:id="rId579" w:tooltip="Приказ Минздравмедпрома РФ от 20.08.1996 N 325 (ред. от 08.09.2009) &quot;Об утверждении состава и рекомендаций по применению аптечки первой помощи (автомобильной)&quot; (Зарегистрировано в Минюсте РФ 07.07.1997 N 1342) (с изм. и доп., вступающими в силу с 01.07.2010){КонсультантПлюс}" w:history="1">
        <w:r>
          <w:rPr>
            <w:color w:val="0000FF"/>
          </w:rPr>
          <w:t>аптечка</w:t>
        </w:r>
      </w:hyperlink>
      <w:r>
        <w:t xml:space="preserve">, огнетушитель, знак аварийной остановки по </w:t>
      </w:r>
      <w:hyperlink r:id="rId580" w:tooltip="&quot;ГОСТ Р 41.27-2001 (Правила ЕЭК ООН N 27). Единообразные предписания, касающиеся официального утверждения предупреждающих треугольников&quot; (принят и введен в действие Постановлением Госстандарта РФ от 29.03.2001 N 145-ст){КонсультантПлюс}" w:history="1">
        <w:r>
          <w:rPr>
            <w:color w:val="0000FF"/>
          </w:rPr>
          <w:t>ГОСТу Р 41.27-2001</w:t>
        </w:r>
      </w:hyperlink>
      <w:r>
        <w:t>;</w:t>
      </w:r>
    </w:p>
    <w:p w:rsidR="00C211E4" w:rsidRDefault="00C211E4">
      <w:pPr>
        <w:pStyle w:val="ConsPlusNormal"/>
        <w:jc w:val="both"/>
      </w:pPr>
      <w:r>
        <w:t xml:space="preserve">(в ред. Постановлений Правительства РФ от 14.12.2005 </w:t>
      </w:r>
      <w:hyperlink r:id="rId58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12.11.2012 </w:t>
      </w:r>
      <w:hyperlink r:id="rId582"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C211E4" w:rsidRDefault="00C211E4">
      <w:pPr>
        <w:pStyle w:val="ConsPlusNormal"/>
        <w:spacing w:before="200"/>
        <w:ind w:firstLine="540"/>
        <w:jc w:val="both"/>
      </w:pPr>
      <w: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C211E4" w:rsidRDefault="00C211E4">
      <w:pPr>
        <w:pStyle w:val="ConsPlusNormal"/>
        <w:spacing w:before="200"/>
        <w:ind w:firstLine="540"/>
        <w:jc w:val="both"/>
      </w:pPr>
      <w:r>
        <w:t xml:space="preserve">на мотоцикле с боковым прицепом - медицинская аптечка, знак аварийной остановки по </w:t>
      </w:r>
      <w:hyperlink r:id="rId583" w:tooltip="&quot;ГОСТ Р 41.27-2001 (Правила ЕЭК ООН N 27). Единообразные предписания, касающиеся официального утверждения предупреждающих треугольников&quot; (принят и введен в действие Постановлением Госстандарта РФ от 29.03.2001 N 145-ст){КонсультантПлюс}" w:history="1">
        <w:r>
          <w:rPr>
            <w:color w:val="0000FF"/>
          </w:rPr>
          <w:t>ГОСТу Р 41.27-2001</w:t>
        </w:r>
      </w:hyperlink>
      <w:r>
        <w:t>.</w:t>
      </w:r>
    </w:p>
    <w:p w:rsidR="00C211E4" w:rsidRDefault="00C211E4">
      <w:pPr>
        <w:pStyle w:val="ConsPlusNormal"/>
        <w:jc w:val="both"/>
      </w:pPr>
      <w:r>
        <w:t xml:space="preserve">(в ред. Постановлений Правительства РФ от 14.12.2005 </w:t>
      </w:r>
      <w:hyperlink r:id="rId58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12.11.2012 </w:t>
      </w:r>
      <w:hyperlink r:id="rId585"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C211E4" w:rsidRDefault="00C211E4">
      <w:pPr>
        <w:pStyle w:val="ConsPlusNormal"/>
        <w:spacing w:before="200"/>
        <w:ind w:firstLine="540"/>
        <w:jc w:val="both"/>
      </w:pPr>
      <w: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C211E4" w:rsidRDefault="00C211E4">
      <w:pPr>
        <w:pStyle w:val="ConsPlusNormal"/>
        <w:jc w:val="both"/>
      </w:pPr>
      <w:r>
        <w:t xml:space="preserve">(в ред. </w:t>
      </w:r>
      <w:hyperlink r:id="rId58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C211E4" w:rsidRDefault="00C211E4">
      <w:pPr>
        <w:pStyle w:val="ConsPlusNormal"/>
        <w:spacing w:before="200"/>
        <w:ind w:firstLine="540"/>
        <w:jc w:val="both"/>
      </w:pPr>
      <w: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C211E4" w:rsidRDefault="00C211E4">
      <w:pPr>
        <w:pStyle w:val="ConsPlusNormal"/>
        <w:jc w:val="both"/>
      </w:pPr>
      <w:r>
        <w:t xml:space="preserve">(п. 7.9 в ред. </w:t>
      </w:r>
      <w:hyperlink r:id="rId587"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24.02.2010 N 87)</w:t>
      </w:r>
    </w:p>
    <w:p w:rsidR="00C211E4" w:rsidRDefault="00C211E4">
      <w:pPr>
        <w:pStyle w:val="ConsPlusNormal"/>
        <w:spacing w:before="200"/>
        <w:ind w:firstLine="540"/>
        <w:jc w:val="both"/>
      </w:pPr>
      <w:r>
        <w:t>7.10. Ремни безопасности неработоспособны или имеют видимые надрывы на лямке.</w:t>
      </w:r>
    </w:p>
    <w:p w:rsidR="00C211E4" w:rsidRDefault="00C211E4">
      <w:pPr>
        <w:pStyle w:val="ConsPlusNormal"/>
        <w:spacing w:before="200"/>
        <w:ind w:firstLine="540"/>
        <w:jc w:val="both"/>
      </w:pPr>
      <w: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C211E4" w:rsidRDefault="00C211E4">
      <w:pPr>
        <w:pStyle w:val="ConsPlusNormal"/>
        <w:spacing w:before="200"/>
        <w:ind w:firstLine="540"/>
        <w:jc w:val="both"/>
      </w:pPr>
      <w: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C211E4" w:rsidRDefault="00C211E4">
      <w:pPr>
        <w:pStyle w:val="ConsPlusNormal"/>
        <w:spacing w:before="200"/>
        <w:ind w:firstLine="540"/>
        <w:jc w:val="both"/>
      </w:pPr>
      <w: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C211E4" w:rsidRDefault="00C211E4">
      <w:pPr>
        <w:pStyle w:val="ConsPlusNormal"/>
        <w:spacing w:before="200"/>
        <w:ind w:firstLine="540"/>
        <w:jc w:val="both"/>
      </w:pPr>
      <w: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C211E4" w:rsidRDefault="00C211E4">
      <w:pPr>
        <w:pStyle w:val="ConsPlusNormal"/>
        <w:spacing w:before="200"/>
        <w:ind w:firstLine="540"/>
        <w:jc w:val="both"/>
      </w:pPr>
      <w:r>
        <w:t xml:space="preserve">7.15. Государственный регистрационный знак транспортного средства или способ его установки не отвечает </w:t>
      </w:r>
      <w:hyperlink r:id="rId588" w:tooltip="&quot;ГОСТ Р 50577-93. Государственный стандарт Российской Федерации. Знаки государственные регистрационные транспортных средств. Типы и основные размеры. Технические требования&quot; (утв. Постановлением Госстандарта России от 29.06.1993 N 165) (ред. от 23.08.2013) (вместе с &quot;Требованиями к цвету поля и качеству световозвращающего покрытия регистрационных знаков&quot;){КонсультантПлюс}" w:history="1">
        <w:r>
          <w:rPr>
            <w:color w:val="0000FF"/>
          </w:rPr>
          <w:t>ГОСТу Р 50577-93</w:t>
        </w:r>
      </w:hyperlink>
      <w:r>
        <w:t>.</w:t>
      </w:r>
    </w:p>
    <w:p w:rsidR="00C211E4" w:rsidRDefault="00C211E4">
      <w:pPr>
        <w:pStyle w:val="ConsPlusNormal"/>
        <w:spacing w:before="200"/>
        <w:ind w:firstLine="540"/>
        <w:jc w:val="both"/>
      </w:pPr>
      <w:r>
        <w:t xml:space="preserve">7.15(1). Отсутствуют опознавательные знаки, которые должны быть установлены в соответствии с </w:t>
      </w:r>
      <w:hyperlink w:anchor="Par1396" w:tooltip="8. На транспортных средствах должны быть установлены опознавательные знаки:" w:history="1">
        <w:r>
          <w:rPr>
            <w:color w:val="0000FF"/>
          </w:rPr>
          <w:t>пунктом 8</w:t>
        </w:r>
      </w:hyperlink>
      <w: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C211E4" w:rsidRDefault="00C211E4">
      <w:pPr>
        <w:pStyle w:val="ConsPlusNormal"/>
        <w:jc w:val="both"/>
      </w:pPr>
      <w:r>
        <w:lastRenderedPageBreak/>
        <w:t xml:space="preserve">(п. 7.15(1) введен </w:t>
      </w:r>
      <w:hyperlink r:id="rId589"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24.03.2017 N 333)</w:t>
      </w:r>
    </w:p>
    <w:p w:rsidR="00C211E4" w:rsidRDefault="00C211E4">
      <w:pPr>
        <w:pStyle w:val="ConsPlusNormal"/>
        <w:spacing w:before="200"/>
        <w:ind w:firstLine="540"/>
        <w:jc w:val="both"/>
      </w:pPr>
      <w:r>
        <w:t>7.16. На мотоциклах нет предусмотренных конструкцией дуг безопасности.</w:t>
      </w:r>
    </w:p>
    <w:p w:rsidR="00C211E4" w:rsidRDefault="00C211E4">
      <w:pPr>
        <w:pStyle w:val="ConsPlusNormal"/>
        <w:spacing w:before="200"/>
        <w:ind w:firstLine="540"/>
        <w:jc w:val="both"/>
      </w:pPr>
      <w:r>
        <w:t>7.17. На мотоциклах и мопедах нет предусмотренных конструкцией подножек, поперечных рукояток для пассажиров на седле.</w:t>
      </w:r>
    </w:p>
    <w:p w:rsidR="00C211E4" w:rsidRDefault="00C211E4">
      <w:pPr>
        <w:pStyle w:val="ConsPlusNormal"/>
        <w:spacing w:before="200"/>
        <w:ind w:firstLine="540"/>
        <w:jc w:val="both"/>
      </w:pPr>
      <w: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p w:rsidR="00C211E4" w:rsidRDefault="00C211E4">
      <w:pPr>
        <w:pStyle w:val="ConsPlusNormal"/>
        <w:jc w:val="both"/>
      </w:pPr>
    </w:p>
    <w:p w:rsidR="00C211E4" w:rsidRDefault="00C211E4">
      <w:pPr>
        <w:pStyle w:val="ConsPlusNormal"/>
        <w:jc w:val="both"/>
      </w:pPr>
    </w:p>
    <w:p w:rsidR="00C211E4" w:rsidRDefault="00C211E4">
      <w:pPr>
        <w:pStyle w:val="ConsPlusNormal"/>
        <w:pBdr>
          <w:top w:val="single" w:sz="6" w:space="0" w:color="auto"/>
        </w:pBdr>
        <w:spacing w:before="100" w:after="100"/>
        <w:jc w:val="both"/>
        <w:rPr>
          <w:sz w:val="2"/>
          <w:szCs w:val="2"/>
        </w:rPr>
      </w:pPr>
    </w:p>
    <w:sectPr w:rsidR="00C211E4">
      <w:headerReference w:type="default" r:id="rId590"/>
      <w:footerReference w:type="default" r:id="rId59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CF8" w:rsidRDefault="00EC6CF8">
      <w:pPr>
        <w:spacing w:after="0" w:line="240" w:lineRule="auto"/>
      </w:pPr>
      <w:r>
        <w:separator/>
      </w:r>
    </w:p>
  </w:endnote>
  <w:endnote w:type="continuationSeparator" w:id="0">
    <w:p w:rsidR="00EC6CF8" w:rsidRDefault="00EC6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1E4" w:rsidRDefault="00C211E4">
    <w:pPr>
      <w:pStyle w:val="ConsPlusNormal"/>
      <w:pBdr>
        <w:bottom w:val="single" w:sz="12" w:space="0" w:color="auto"/>
      </w:pBdr>
      <w:jc w:val="center"/>
      <w:rPr>
        <w:sz w:val="2"/>
        <w:szCs w:val="2"/>
      </w:rPr>
    </w:pPr>
  </w:p>
  <w:p w:rsidR="00C211E4" w:rsidRDefault="00C211E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CF8" w:rsidRDefault="00EC6CF8">
      <w:pPr>
        <w:spacing w:after="0" w:line="240" w:lineRule="auto"/>
      </w:pPr>
      <w:r>
        <w:separator/>
      </w:r>
    </w:p>
  </w:footnote>
  <w:footnote w:type="continuationSeparator" w:id="0">
    <w:p w:rsidR="00EC6CF8" w:rsidRDefault="00EC6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1E4" w:rsidRPr="00C211E4" w:rsidRDefault="00C211E4" w:rsidP="00C211E4">
    <w:pPr>
      <w:pStyle w:val="a3"/>
    </w:pPr>
    <w:r w:rsidRPr="00C211E4">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C11EFF"/>
    <w:rsid w:val="00B80672"/>
    <w:rsid w:val="00C11EFF"/>
    <w:rsid w:val="00C211E4"/>
    <w:rsid w:val="00EC6CF8"/>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lang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eastAsia="ru-RU"/>
    </w:rPr>
  </w:style>
  <w:style w:type="paragraph" w:styleId="a3">
    <w:name w:val="header"/>
    <w:basedOn w:val="a"/>
    <w:link w:val="a4"/>
    <w:uiPriority w:val="99"/>
    <w:semiHidden/>
    <w:unhideWhenUsed/>
    <w:rsid w:val="00C211E4"/>
    <w:pPr>
      <w:tabs>
        <w:tab w:val="center" w:pos="4677"/>
        <w:tab w:val="right" w:pos="9355"/>
      </w:tabs>
    </w:pPr>
  </w:style>
  <w:style w:type="character" w:customStyle="1" w:styleId="a4">
    <w:name w:val="Верхний колонтитул Знак"/>
    <w:basedOn w:val="a0"/>
    <w:link w:val="a3"/>
    <w:uiPriority w:val="99"/>
    <w:semiHidden/>
    <w:locked/>
    <w:rsid w:val="00C211E4"/>
    <w:rPr>
      <w:rFonts w:cs="Times New Roman"/>
    </w:rPr>
  </w:style>
  <w:style w:type="paragraph" w:styleId="a5">
    <w:name w:val="footer"/>
    <w:basedOn w:val="a"/>
    <w:link w:val="a6"/>
    <w:uiPriority w:val="99"/>
    <w:semiHidden/>
    <w:unhideWhenUsed/>
    <w:rsid w:val="00C211E4"/>
    <w:pPr>
      <w:tabs>
        <w:tab w:val="center" w:pos="4677"/>
        <w:tab w:val="right" w:pos="9355"/>
      </w:tabs>
    </w:pPr>
  </w:style>
  <w:style w:type="character" w:customStyle="1" w:styleId="a6">
    <w:name w:val="Нижний колонтитул Знак"/>
    <w:basedOn w:val="a0"/>
    <w:link w:val="a5"/>
    <w:uiPriority w:val="99"/>
    <w:semiHidden/>
    <w:locked/>
    <w:rsid w:val="00C211E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5164016C3D43F4E8716860A17625D5517600E14A45F3F8BCE0117A30273EFF864B3C37D54F084FlFMEK" TargetMode="External"/><Relationship Id="rId299" Type="http://schemas.openxmlformats.org/officeDocument/2006/relationships/hyperlink" Target="consultantplus://offline/ref=C15164016C3D43F4E8716860A17625D5547A06E6464AAEF2B4B91D78372861E881023036D54F0Bl4M6K" TargetMode="External"/><Relationship Id="rId21" Type="http://schemas.openxmlformats.org/officeDocument/2006/relationships/hyperlink" Target="consultantplus://offline/ref=C15164016C3D43F4E8716860A17625D5517E02E24B44F3F8BCE0117A30273EFF864B3C37D54F084FlFM2K" TargetMode="External"/><Relationship Id="rId63" Type="http://schemas.openxmlformats.org/officeDocument/2006/relationships/hyperlink" Target="consultantplus://offline/ref=C15164016C3D43F4E8716860A17625D5587E06E7444AAEF2B4B91D78372861E881023036D54F09l4MEK" TargetMode="External"/><Relationship Id="rId159" Type="http://schemas.openxmlformats.org/officeDocument/2006/relationships/hyperlink" Target="consultantplus://offline/ref=C15164016C3D43F4E8716860A17625D5527E00E04A47F3F8BCE0117A30273EFF864B3C37D54F084ElFM0K" TargetMode="External"/><Relationship Id="rId324" Type="http://schemas.openxmlformats.org/officeDocument/2006/relationships/hyperlink" Target="consultantplus://offline/ref=C15164016C3D43F4E8716860A17625D5557900E14A4AAEF2B4B91D78372861E881023036D54F0El4M9K" TargetMode="External"/><Relationship Id="rId366" Type="http://schemas.openxmlformats.org/officeDocument/2006/relationships/hyperlink" Target="consultantplus://offline/ref=E489C5A764C7043AE744EB946175E0E8CDBF563BBB4E4BE723E98A6E62EE87FC8067D158CBCF24m9M7K" TargetMode="External"/><Relationship Id="rId531" Type="http://schemas.openxmlformats.org/officeDocument/2006/relationships/hyperlink" Target="consultantplus://offline/ref=E489C5A764C7043AE744EB946175E0E8CCBC503CB74E4BE723E98A6E62EE87FC8067D158CBCF28m9M7K" TargetMode="External"/><Relationship Id="rId573" Type="http://schemas.openxmlformats.org/officeDocument/2006/relationships/hyperlink" Target="consultantplus://offline/ref=E489C5A764C7043AE744EB946175E0E8CDBF563BBB4E4BE723E98A6E62EE87FC8067D158CBCD2Am9M1K" TargetMode="External"/><Relationship Id="rId170" Type="http://schemas.openxmlformats.org/officeDocument/2006/relationships/hyperlink" Target="consultantplus://offline/ref=C15164016C3D43F4E8716860A17625D5557900E14A4AAEF2B4B91D78372861E881023036D54F0Al4M8K" TargetMode="External"/><Relationship Id="rId226" Type="http://schemas.openxmlformats.org/officeDocument/2006/relationships/hyperlink" Target="consultantplus://offline/ref=C15164016C3D43F4E8716860A17625D5577B02E1404AAEF2B4B91D78372861E881023036D54F0Al4MDK" TargetMode="External"/><Relationship Id="rId433" Type="http://schemas.openxmlformats.org/officeDocument/2006/relationships/hyperlink" Target="consultantplus://offline/ref=E489C5A764C7043AE744EB946175E0E8C9B85438BA4016ED2BB0866C65E1D8EB872EDD59CBCF2D91mCM9K" TargetMode="External"/><Relationship Id="rId268" Type="http://schemas.openxmlformats.org/officeDocument/2006/relationships/hyperlink" Target="consultantplus://offline/ref=C15164016C3D43F4E8716860A17625D5517C01E14B44F3F8BCE0117A30273EFF864B3C37D54F0849lFM4K" TargetMode="External"/><Relationship Id="rId475" Type="http://schemas.openxmlformats.org/officeDocument/2006/relationships/hyperlink" Target="consultantplus://offline/ref=E489C5A764C7043AE744EB946175E0E8CBBD5239B44E4BE723E98A6E62EE87FC8067D158CBCF2Dm9M3K" TargetMode="External"/><Relationship Id="rId32" Type="http://schemas.openxmlformats.org/officeDocument/2006/relationships/hyperlink" Target="consultantplus://offline/ref=C15164016C3D43F4E8716860A17625D5517B00E84147F3F8BCE0117A30273EFF864B3C37D54F084FlFM2K" TargetMode="External"/><Relationship Id="rId74" Type="http://schemas.openxmlformats.org/officeDocument/2006/relationships/hyperlink" Target="consultantplus://offline/ref=C15164016C3D43F4E8716860A17625D5517B00E84147F3F8BCE0117A30273EFF864B3C37D54F084FlFMFK" TargetMode="External"/><Relationship Id="rId128" Type="http://schemas.openxmlformats.org/officeDocument/2006/relationships/hyperlink" Target="consultantplus://offline/ref=C15164016C3D43F4E8716860A17625D5557900E14A4AAEF2B4B91D78372861E881023036D54F09l4M8K" TargetMode="External"/><Relationship Id="rId335" Type="http://schemas.openxmlformats.org/officeDocument/2006/relationships/hyperlink" Target="consultantplus://offline/ref=E489C5A764C7043AE744EB946175E0E8CABE5D3CB04E4BE723E98A6E62EE87FC8067D158CBCF2Fm9MEK" TargetMode="External"/><Relationship Id="rId377" Type="http://schemas.openxmlformats.org/officeDocument/2006/relationships/hyperlink" Target="consultantplus://offline/ref=E489C5A764C7043AE744EB946175E0E8CDBF563BBB4E4BE723E98A6E62EE87FC8067D158CBCE2Dm9M4K" TargetMode="External"/><Relationship Id="rId500" Type="http://schemas.openxmlformats.org/officeDocument/2006/relationships/hyperlink" Target="consultantplus://offline/ref=E489C5A764C7043AE744EB946175E0E8C0B8503DB54E4BE723E98A6E62EE87FC8067D158CBCF2Cm9M1K" TargetMode="External"/><Relationship Id="rId542" Type="http://schemas.openxmlformats.org/officeDocument/2006/relationships/hyperlink" Target="consultantplus://offline/ref=E489C5A764C7043AE744EB946175E0E8C9BC553EBA4616ED2BB0866C65E1D8EB872EDD59CBCF2D97mCM9K" TargetMode="External"/><Relationship Id="rId584" Type="http://schemas.openxmlformats.org/officeDocument/2006/relationships/hyperlink" Target="consultantplus://offline/ref=E489C5A764C7043AE744EB946175E0E8CDBF563BBB4E4BE723E98A6E62EE87FC8067D158CBCD25m9M5K" TargetMode="External"/><Relationship Id="rId5" Type="http://schemas.openxmlformats.org/officeDocument/2006/relationships/endnotes" Target="endnotes.xml"/><Relationship Id="rId181" Type="http://schemas.openxmlformats.org/officeDocument/2006/relationships/hyperlink" Target="consultantplus://offline/ref=C15164016C3D43F4E8716860A17625D5547A06E6464AAEF2B4B91D78372861E881023036D54F09l4M7K" TargetMode="External"/><Relationship Id="rId237" Type="http://schemas.openxmlformats.org/officeDocument/2006/relationships/hyperlink" Target="consultantplus://offline/ref=C15164016C3D43F4E8716860A17625D5557900E14A4AAEF2B4B91D78372861E881023036D54F0Dl4MFK" TargetMode="External"/><Relationship Id="rId402" Type="http://schemas.openxmlformats.org/officeDocument/2006/relationships/hyperlink" Target="consultantplus://offline/ref=E489C5A764C7043AE744EB946175E0E8CDBF563BBB4E4BE723E98A6E62EE87FC8067D158CBCE2Fm9M6K" TargetMode="External"/><Relationship Id="rId279" Type="http://schemas.openxmlformats.org/officeDocument/2006/relationships/hyperlink" Target="consultantplus://offline/ref=C15164016C3D43F4E8716860A17625D5527F0BE04B43F3F8BCE0117A30273EFF864B3C37D54F084ElFM3K" TargetMode="External"/><Relationship Id="rId444" Type="http://schemas.openxmlformats.org/officeDocument/2006/relationships/hyperlink" Target="consultantplus://offline/ref=E489C5A764C7043AE744EB946175E0E8C9BC5D33B74716ED2BB0866C65E1D8EB872EDD59CBCF2D94mCMDK" TargetMode="External"/><Relationship Id="rId486" Type="http://schemas.openxmlformats.org/officeDocument/2006/relationships/hyperlink" Target="consultantplus://offline/ref=E489C5A764C7043AE744EB946175E0E8C9BB573BB24616ED2BB0866C65E1D8EB872EDD59CBCF2D96mCMDK" TargetMode="External"/><Relationship Id="rId43" Type="http://schemas.openxmlformats.org/officeDocument/2006/relationships/hyperlink" Target="consultantplus://offline/ref=C15164016C3D43F4E8716860A17625D5517600E14A45F3F8BCE0117A30273EFF864B3C37D54F084FlFMEK" TargetMode="External"/><Relationship Id="rId139" Type="http://schemas.openxmlformats.org/officeDocument/2006/relationships/hyperlink" Target="consultantplus://offline/ref=C15164016C3D43F4E8716860A17625D551760AE44149F3F8BCE0117A30273EFF864B3C37D54F084FlFM1K" TargetMode="External"/><Relationship Id="rId290" Type="http://schemas.openxmlformats.org/officeDocument/2006/relationships/hyperlink" Target="consultantplus://offline/ref=C15164016C3D43F4E8716860A17625D5577B02E1404AAEF2B4B91D78372861E881023036D54F0Al4M8K" TargetMode="External"/><Relationship Id="rId304" Type="http://schemas.openxmlformats.org/officeDocument/2006/relationships/hyperlink" Target="consultantplus://offline/ref=C15164016C3D43F4E8716860A17625D5517E02E24B44F3F8BCE0117A30273EFF864B3C37D54F084AlFMEK" TargetMode="External"/><Relationship Id="rId346" Type="http://schemas.openxmlformats.org/officeDocument/2006/relationships/hyperlink" Target="consultantplus://offline/ref=E489C5A764C7043AE744EB946175E0E8C9BF563EB04216ED2BB0866C65E1D8EB872EDD59CBCF2D96mCMDK" TargetMode="External"/><Relationship Id="rId388" Type="http://schemas.openxmlformats.org/officeDocument/2006/relationships/hyperlink" Target="consultantplus://offline/ref=E489C5A764C7043AE744EB946175E0E8CAB9503FB64216ED2BB0866C65E1D8EB872EDD59CBCF2F9EmCM8K" TargetMode="External"/><Relationship Id="rId511" Type="http://schemas.openxmlformats.org/officeDocument/2006/relationships/hyperlink" Target="consultantplus://offline/ref=E489C5A764C7043AE744EB946175E0E8C9BA573BBA4016ED2BB0866C65E1D8EB872EDD59CBCF2C94mCMFK" TargetMode="External"/><Relationship Id="rId553" Type="http://schemas.openxmlformats.org/officeDocument/2006/relationships/hyperlink" Target="consultantplus://offline/ref=E489C5A764C7043AE744EB946175E0E8CDBF563BBB4E4BE723E98A6E62EE87FC8067D158CBCD2Bm9MFK" TargetMode="External"/><Relationship Id="rId85" Type="http://schemas.openxmlformats.org/officeDocument/2006/relationships/hyperlink" Target="consultantplus://offline/ref=C15164016C3D43F4E8716860A17625D551760AE44149F3F8BCE0117A30273EFF864B3C37D54F084FlFM2K" TargetMode="External"/><Relationship Id="rId150" Type="http://schemas.openxmlformats.org/officeDocument/2006/relationships/hyperlink" Target="consultantplus://offline/ref=C15164016C3D43F4E8716860A17625D5517C01E14B44F3F8BCE0117A30273EFF864B3C37D54F084DlFM3K" TargetMode="External"/><Relationship Id="rId192" Type="http://schemas.openxmlformats.org/officeDocument/2006/relationships/hyperlink" Target="consultantplus://offline/ref=C15164016C3D43F4E8716860A17625D5517C01E14B44F3F8BCE0117A30273EFF864B3C37D54F084ClFM3K" TargetMode="External"/><Relationship Id="rId206" Type="http://schemas.openxmlformats.org/officeDocument/2006/relationships/hyperlink" Target="consultantplus://offline/ref=C15164016C3D43F4E8716860A17625D5517802E84B49F3F8BCE0117A30273EFF864B3C37D54F084ClFM5K" TargetMode="External"/><Relationship Id="rId413" Type="http://schemas.openxmlformats.org/officeDocument/2006/relationships/hyperlink" Target="consultantplus://offline/ref=E489C5A764C7043AE744EB946175E0E8C9BE5432BA4D16ED2BB0866C65E1D8EB872EDD59CBCF2D9FmCMDK" TargetMode="External"/><Relationship Id="rId248" Type="http://schemas.openxmlformats.org/officeDocument/2006/relationships/hyperlink" Target="consultantplus://offline/ref=C15164016C3D43F4E8716860A17625D5557900E14A4AAEF2B4B91D78372861E881023036D54F0Dl4MBK" TargetMode="External"/><Relationship Id="rId455" Type="http://schemas.openxmlformats.org/officeDocument/2006/relationships/hyperlink" Target="consultantplus://offline/ref=E489C5A764C7043AE744EB946175E0E8C9BE573AB04416ED2BB0866C65mEM1K" TargetMode="External"/><Relationship Id="rId497" Type="http://schemas.openxmlformats.org/officeDocument/2006/relationships/hyperlink" Target="consultantplus://offline/ref=E489C5A764C7043AE744EB946175E0E8C9BE5432BA4D16ED2BB0866C65E1D8EB872EDD59CBCF2C97mCMBK" TargetMode="External"/><Relationship Id="rId12" Type="http://schemas.openxmlformats.org/officeDocument/2006/relationships/hyperlink" Target="consultantplus://offline/ref=C15164016C3D43F4E8716860A17625D5517B06E54642F3F8BCE0117A30273EFF864B3C37D54F084ElFM7K" TargetMode="External"/><Relationship Id="rId108" Type="http://schemas.openxmlformats.org/officeDocument/2006/relationships/hyperlink" Target="consultantplus://offline/ref=C15164016C3D43F4E8716860A17625D5557900E14A4AAEF2B4B91D78372861E881023036D54F09l4MAK" TargetMode="External"/><Relationship Id="rId315" Type="http://schemas.openxmlformats.org/officeDocument/2006/relationships/hyperlink" Target="consultantplus://offline/ref=C15164016C3D43F4E8716860A17625D5527F06E54746F3F8BCE0117A30273EFF864B3C37D54F0A48lFM2K" TargetMode="External"/><Relationship Id="rId357" Type="http://schemas.openxmlformats.org/officeDocument/2006/relationships/hyperlink" Target="consultantplus://offline/ref=E489C5A764C7043AE744EB946175E0E8CDBF563BBB4E4BE723E98A6E62EE87FC8067D158CBCF25m9M4K" TargetMode="External"/><Relationship Id="rId522" Type="http://schemas.openxmlformats.org/officeDocument/2006/relationships/hyperlink" Target="consultantplus://offline/ref=E489C5A764C7043AE744EB946175E0E8CFBD543BB14E4BE723E98A6E62EE87FC8067D158CBCF29m9M1K" TargetMode="External"/><Relationship Id="rId54" Type="http://schemas.openxmlformats.org/officeDocument/2006/relationships/hyperlink" Target="consultantplus://offline/ref=C15164016C3D43F4E8716860A17625D5527E0BE64144F3F8BCE0117A30273EFF864B3C37D54F0849lFM4K" TargetMode="External"/><Relationship Id="rId96" Type="http://schemas.openxmlformats.org/officeDocument/2006/relationships/hyperlink" Target="consultantplus://offline/ref=C15164016C3D43F4E8716860A17625D5517802E84B49F3F8BCE0117A30273EFF864B3C37D54F084ElFM6K" TargetMode="External"/><Relationship Id="rId161" Type="http://schemas.openxmlformats.org/officeDocument/2006/relationships/hyperlink" Target="consultantplus://offline/ref=C15164016C3D43F4E8716860A17625D5557900E14A4AAEF2B4B91D78372861E881023036D54F0Al4M9K" TargetMode="External"/><Relationship Id="rId217" Type="http://schemas.openxmlformats.org/officeDocument/2006/relationships/hyperlink" Target="consultantplus://offline/ref=C15164016C3D43F4E8716860A17625D5547A06E6464AAEF2B4B91D78372861E881023036D54F0Al4M9K" TargetMode="External"/><Relationship Id="rId399" Type="http://schemas.openxmlformats.org/officeDocument/2006/relationships/hyperlink" Target="consultantplus://offline/ref=E489C5A764C7043AE744EB946175E0E8CDBF563BBB4E4BE723E98A6E62EE87FC8067D158CBCE2Cm9MEK" TargetMode="External"/><Relationship Id="rId564" Type="http://schemas.openxmlformats.org/officeDocument/2006/relationships/hyperlink" Target="consultantplus://offline/ref=E489C5A764C7043AE744EB946175E0E8C9BB523AB14C16ED2BB0866C65mEM1K" TargetMode="External"/><Relationship Id="rId259" Type="http://schemas.openxmlformats.org/officeDocument/2006/relationships/hyperlink" Target="consultantplus://offline/ref=C15164016C3D43F4E8716860A17625D5517C01E14B44F3F8BCE0117A30273EFF864B3C37D54F084AlFM2K" TargetMode="External"/><Relationship Id="rId424" Type="http://schemas.openxmlformats.org/officeDocument/2006/relationships/hyperlink" Target="consultantplus://offline/ref=E489C5A764C7043AE744EB946175E0E8C9B05C3EB04D16ED2BB0866C65E1D8EB872EDD59CBCF2D97mCMAK" TargetMode="External"/><Relationship Id="rId466" Type="http://schemas.openxmlformats.org/officeDocument/2006/relationships/hyperlink" Target="consultantplus://offline/ref=E489C5A764C7043AE744EB946175E0E8C9BF533DB04616ED2BB0866C65E1D8EB872EDD59CBCF2D92mCM8K" TargetMode="External"/><Relationship Id="rId23" Type="http://schemas.openxmlformats.org/officeDocument/2006/relationships/hyperlink" Target="consultantplus://offline/ref=C15164016C3D43F4E8716860A17625D5517800E94340F3F8BCE0117A30273EFF864B3C37D54F084FlFMEK" TargetMode="External"/><Relationship Id="rId119" Type="http://schemas.openxmlformats.org/officeDocument/2006/relationships/hyperlink" Target="consultantplus://offline/ref=C15164016C3D43F4E8716860A17625D5517905E74142F3F8BCE0117A30273EFF864B3C37D54F084ElFM7K" TargetMode="External"/><Relationship Id="rId270" Type="http://schemas.openxmlformats.org/officeDocument/2006/relationships/hyperlink" Target="consultantplus://offline/ref=C15164016C3D43F4E8716860A17625D5517905E74142F3F8BCE0117A30273EFF864B3C37D54F084DlFM7K" TargetMode="External"/><Relationship Id="rId326" Type="http://schemas.openxmlformats.org/officeDocument/2006/relationships/hyperlink" Target="consultantplus://offline/ref=C15164016C3D43F4E8716860A17625D5527E0AE94042F3F8BCE0117A30l2M7K" TargetMode="External"/><Relationship Id="rId533" Type="http://schemas.openxmlformats.org/officeDocument/2006/relationships/hyperlink" Target="consultantplus://offline/ref=E489C5A764C7043AE744EB946175E0E8C9BF5C3FBA4516ED2BB0866C65E1D8EB872EDD59CBCF2D96mCMDK" TargetMode="External"/><Relationship Id="rId65" Type="http://schemas.openxmlformats.org/officeDocument/2006/relationships/hyperlink" Target="consultantplus://offline/ref=C15164016C3D43F4E8716860A17625D5517E02E24B44F3F8BCE0117A30273EFF864B3C37D54F084ElFM7K" TargetMode="External"/><Relationship Id="rId130" Type="http://schemas.openxmlformats.org/officeDocument/2006/relationships/hyperlink" Target="consultantplus://offline/ref=C15164016C3D43F4E8716860A17625D5517905E74142F3F8BCE0117A30273EFF864B3C37D54F084ElFM5K" TargetMode="External"/><Relationship Id="rId368" Type="http://schemas.openxmlformats.org/officeDocument/2006/relationships/hyperlink" Target="consultantplus://offline/ref=E489C5A764C7043AE744EB946175E0E8CDBF563BBB4E4BE723E98A6E62EE87FC8067D158CBCF24m9M5K" TargetMode="External"/><Relationship Id="rId575" Type="http://schemas.openxmlformats.org/officeDocument/2006/relationships/hyperlink" Target="consultantplus://offline/ref=E489C5A764C7043AE744E28D6675E0E8CCBE5338BB4216ED2BB0866C65E1D8EB872EDD59CBCF2D96mCMBK" TargetMode="External"/><Relationship Id="rId172" Type="http://schemas.openxmlformats.org/officeDocument/2006/relationships/hyperlink" Target="consultantplus://offline/ref=C15164016C3D43F4E8716860A17625D5557900E14A4AAEF2B4B91D78372861E881023036D54F0Bl4MFK" TargetMode="External"/><Relationship Id="rId228" Type="http://schemas.openxmlformats.org/officeDocument/2006/relationships/hyperlink" Target="consultantplus://offline/ref=C15164016C3D43F4E8716860A17625D5517C01E14B44F3F8BCE0117A30273EFF864B3C37D54F084BlFM6K" TargetMode="External"/><Relationship Id="rId435" Type="http://schemas.openxmlformats.org/officeDocument/2006/relationships/hyperlink" Target="consultantplus://offline/ref=E489C5A764C7043AE744EB946175E0E8C9B85438BA4016ED2BB0866C65E1D8EB872EDD59CBCF2D91mCMBK" TargetMode="External"/><Relationship Id="rId477" Type="http://schemas.openxmlformats.org/officeDocument/2006/relationships/hyperlink" Target="consultantplus://offline/ref=E489C5A764C7043AE744EB946175E0E8CCBC503CB74E4BE723E98A6E62EE87FC8067D158CBCF29m9M5K" TargetMode="External"/><Relationship Id="rId281" Type="http://schemas.openxmlformats.org/officeDocument/2006/relationships/hyperlink" Target="consultantplus://offline/ref=C15164016C3D43F4E8716860A17625D5517C05E84646F3F8BCE0117A30273EFF864B3C37D54F084ElFMEK" TargetMode="External"/><Relationship Id="rId337" Type="http://schemas.openxmlformats.org/officeDocument/2006/relationships/hyperlink" Target="consultantplus://offline/ref=E489C5A764C7043AE744EB946175E0E8CDBF563BBB4E4BE723E98A6E62EE87FC8067D158CBCF2Am9M4K" TargetMode="External"/><Relationship Id="rId502" Type="http://schemas.openxmlformats.org/officeDocument/2006/relationships/hyperlink" Target="consultantplus://offline/ref=E489C5A764C7043AE744EB946175E0E8C9BE5432BA4D16ED2BB0866C65E1D8EB872EDD59CBCF2C97mCMCK" TargetMode="External"/><Relationship Id="rId34" Type="http://schemas.openxmlformats.org/officeDocument/2006/relationships/hyperlink" Target="consultantplus://offline/ref=C15164016C3D43F4E8716860A17625D5517802E84B49F3F8BCE0117A30273EFF864B3C37D54F084FlFM2K" TargetMode="External"/><Relationship Id="rId76" Type="http://schemas.openxmlformats.org/officeDocument/2006/relationships/hyperlink" Target="consultantplus://offline/ref=C15164016C3D43F4E8716860A17625D5517802E84B49F3F8BCE0117A30273EFF864B3C37D54F084FlFMEK" TargetMode="External"/><Relationship Id="rId141" Type="http://schemas.openxmlformats.org/officeDocument/2006/relationships/hyperlink" Target="consultantplus://offline/ref=C15164016C3D43F4E8716860A17625D5517801E34147F3F8BCE0117A30273EFF864B3C37D54F084FlFM1K" TargetMode="External"/><Relationship Id="rId379" Type="http://schemas.openxmlformats.org/officeDocument/2006/relationships/hyperlink" Target="consultantplus://offline/ref=E489C5A764C7043AE744EB946175E0E8CDBF563BBB4E4BE723E98A6E62EE87FC8067D158CBCE2Dm9M0K" TargetMode="External"/><Relationship Id="rId544" Type="http://schemas.openxmlformats.org/officeDocument/2006/relationships/hyperlink" Target="consultantplus://offline/ref=E489C5A764C7043AE744EB946175E0E8CABE5D3CB04E4BE723E98A6E62EE87FC8067D158CBCF29m9M2K" TargetMode="External"/><Relationship Id="rId586" Type="http://schemas.openxmlformats.org/officeDocument/2006/relationships/hyperlink" Target="consultantplus://offline/ref=E489C5A764C7043AE744EB946175E0E8CFBD543BB14E4BE723E98A6E62EE87FC8067D158CBCF28m9MEK" TargetMode="External"/><Relationship Id="rId7" Type="http://schemas.openxmlformats.org/officeDocument/2006/relationships/hyperlink" Target="consultantplus://offline/ref=C15164016C3D43F4E8716860A17625D5527E0BE64144F3F8BCE0117A30273EFF864B3C37D54F0849lFM4K" TargetMode="External"/><Relationship Id="rId183" Type="http://schemas.openxmlformats.org/officeDocument/2006/relationships/hyperlink" Target="consultantplus://offline/ref=C15164016C3D43F4E8716860A17625D5527E00E04A47F3F8BCE0117A30273EFF864B3C37D54F084ElFMEK" TargetMode="External"/><Relationship Id="rId239" Type="http://schemas.openxmlformats.org/officeDocument/2006/relationships/hyperlink" Target="consultantplus://offline/ref=C15164016C3D43F4E8716860A17625D5527F0BE04B43F3F8BCE0117A30273EFF864B3C37D54F084ElFM5K" TargetMode="External"/><Relationship Id="rId390" Type="http://schemas.openxmlformats.org/officeDocument/2006/relationships/hyperlink" Target="consultantplus://offline/ref=E489C5A764C7043AE744EB946175E0E8CDBF563BBB4E4BE723E98A6E62EE87FC8067D158CBCE2Cm9M3K" TargetMode="External"/><Relationship Id="rId404" Type="http://schemas.openxmlformats.org/officeDocument/2006/relationships/hyperlink" Target="consultantplus://offline/ref=E489C5A764C7043AE744EB946175E0E8C9BE5432BA4D16ED2BB0866C65E1D8EB872EDD59CBCF2D9EmCMEK" TargetMode="External"/><Relationship Id="rId446" Type="http://schemas.openxmlformats.org/officeDocument/2006/relationships/hyperlink" Target="consultantplus://offline/ref=E489C5A764C7043AE744EB946175E0E8C9BC5D33B74716ED2BB0866C65E1D8EB872EDD59CBCF2D94mCMEK" TargetMode="External"/><Relationship Id="rId250" Type="http://schemas.openxmlformats.org/officeDocument/2006/relationships/hyperlink" Target="consultantplus://offline/ref=C15164016C3D43F4E8716860A17625D5557900E14A4AAEF2B4B91D78372861E881023036D54F0Dl4MAK" TargetMode="External"/><Relationship Id="rId292" Type="http://schemas.openxmlformats.org/officeDocument/2006/relationships/hyperlink" Target="consultantplus://offline/ref=C15164016C3D43F4E8716860A17625D5557900E14A4AAEF2B4B91D78372861E881023036D54F0El4MEK" TargetMode="External"/><Relationship Id="rId306" Type="http://schemas.openxmlformats.org/officeDocument/2006/relationships/hyperlink" Target="consultantplus://offline/ref=C15164016C3D43F4E8716860A17625D5517804E44340F3F8BCE0117A30273EFF864B3C37D54F084ElFM2K" TargetMode="External"/><Relationship Id="rId488" Type="http://schemas.openxmlformats.org/officeDocument/2006/relationships/hyperlink" Target="consultantplus://offline/ref=E489C5A764C7043AE744EB946175E0E8C9BC553EBA4616ED2BB0866C65E1D8EB872EDD59CBCF2D97mCM9K" TargetMode="External"/><Relationship Id="rId45" Type="http://schemas.openxmlformats.org/officeDocument/2006/relationships/hyperlink" Target="consultantplus://offline/ref=C15164016C3D43F4E8716860A17625D5517701E14643F3F8BCE0117A30273EFF864B3C37D54F084FlFM2K" TargetMode="External"/><Relationship Id="rId87" Type="http://schemas.openxmlformats.org/officeDocument/2006/relationships/hyperlink" Target="consultantplus://offline/ref=C15164016C3D43F4E8716860A17625D551770AE74545F3F8BCE0117A30273EFF864B3C37D54F084FlFM2K" TargetMode="External"/><Relationship Id="rId110" Type="http://schemas.openxmlformats.org/officeDocument/2006/relationships/hyperlink" Target="consultantplus://offline/ref=C15164016C3D43F4E8716860A17625D5557900E14A4AAEF2B4B91D78372861E881023036D54F0Al4MFK" TargetMode="External"/><Relationship Id="rId348" Type="http://schemas.openxmlformats.org/officeDocument/2006/relationships/hyperlink" Target="consultantplus://offline/ref=E489C5A764C7043AE744EB946175E0E8C9B05C3EB04D16ED2BB0866C65E1D8EB872EDD59CBCF2D96mCM1K" TargetMode="External"/><Relationship Id="rId513" Type="http://schemas.openxmlformats.org/officeDocument/2006/relationships/hyperlink" Target="consultantplus://offline/ref=E489C5A764C7043AE744EB946175E0E8CCBC503CB74E4BE723E98A6E62EE87FC8067D158CBCF29m9MEK" TargetMode="External"/><Relationship Id="rId555" Type="http://schemas.openxmlformats.org/officeDocument/2006/relationships/hyperlink" Target="consultantplus://offline/ref=E489C5A764C7043AE744EB946175E0E8CFBD543BB14E4BE723E98A6E62EE87FC8067D158CBCF28m9MEK" TargetMode="External"/><Relationship Id="rId152" Type="http://schemas.openxmlformats.org/officeDocument/2006/relationships/hyperlink" Target="consultantplus://offline/ref=C15164016C3D43F4E8716860A17625D5517C05E84646F3F8BCE0117A30273EFF864B3C37D54F084ElFM3K" TargetMode="External"/><Relationship Id="rId194" Type="http://schemas.openxmlformats.org/officeDocument/2006/relationships/hyperlink" Target="consultantplus://offline/ref=C15164016C3D43F4E8716860A17625D551770AE74545F3F8BCE0117A30273EFF864B3C37D54F084FlFM2K" TargetMode="External"/><Relationship Id="rId208" Type="http://schemas.openxmlformats.org/officeDocument/2006/relationships/hyperlink" Target="consultantplus://offline/ref=C15164016C3D43F4E8716860A17625D5557900E14A4AAEF2B4B91D78372861E881023036D54F0Cl4M9K" TargetMode="External"/><Relationship Id="rId415" Type="http://schemas.openxmlformats.org/officeDocument/2006/relationships/hyperlink" Target="consultantplus://offline/ref=E489C5A764C7043AE744EB946175E0E8CDBF563BBB4E4BE723E98A6E62EE87FC8067D158CBCE2Fm9M5K" TargetMode="External"/><Relationship Id="rId457" Type="http://schemas.openxmlformats.org/officeDocument/2006/relationships/hyperlink" Target="consultantplus://offline/ref=E489C5A764C7043AE744EB946175E0E8C9BE573ABA4316ED2BB0866C65mEM1K" TargetMode="External"/><Relationship Id="rId261" Type="http://schemas.openxmlformats.org/officeDocument/2006/relationships/hyperlink" Target="consultantplus://offline/ref=C15164016C3D43F4E8716860A17625D5517A0BE94643F3F8BCE0117A30273EFF864B3C37D54F084ElFM6K" TargetMode="External"/><Relationship Id="rId499" Type="http://schemas.openxmlformats.org/officeDocument/2006/relationships/hyperlink" Target="consultantplus://offline/ref=E489C5A764C7043AE744EB946175E0E8C9BD503FB74616ED2BB0866C65E1D8EB872EDD59CBCF2D97mCMCK" TargetMode="External"/><Relationship Id="rId14" Type="http://schemas.openxmlformats.org/officeDocument/2006/relationships/hyperlink" Target="consultantplus://offline/ref=C15164016C3D43F4E8716860A17625D5557900E14A4AAEF2B4B91D78372861E881023036D54F08l4MAK" TargetMode="External"/><Relationship Id="rId56" Type="http://schemas.openxmlformats.org/officeDocument/2006/relationships/hyperlink" Target="consultantplus://offline/ref=C15164016C3D43F4E8716860A17625D5517C01E14B44F3F8BCE0117A30273EFF864B3C37D54F084ElFM7K" TargetMode="External"/><Relationship Id="rId317" Type="http://schemas.openxmlformats.org/officeDocument/2006/relationships/hyperlink" Target="consultantplus://offline/ref=C15164016C3D43F4E8716860A17625D5527F06E54746F3F8BCE0117A30273EFF864B3C37D54F0A48lFM0K" TargetMode="External"/><Relationship Id="rId359" Type="http://schemas.openxmlformats.org/officeDocument/2006/relationships/hyperlink" Target="consultantplus://offline/ref=E489C5A764C7043AE744EB946175E0E8CDBF563BBB4E4BE723E98A6E62EE87FC8067D158CBCF25m9M2K" TargetMode="External"/><Relationship Id="rId524" Type="http://schemas.openxmlformats.org/officeDocument/2006/relationships/hyperlink" Target="consultantplus://offline/ref=E489C5A764C7043AE744F4816475E0E8C9BA5D3FB04E4BE723E98A6Em6M2K" TargetMode="External"/><Relationship Id="rId566" Type="http://schemas.openxmlformats.org/officeDocument/2006/relationships/hyperlink" Target="consultantplus://offline/ref=E489C5A764C7043AE744EB946175E0E8CDB05C39B54E4BE723E98A6E62EE87FC8067D158CBCF2Cm9M6K" TargetMode="External"/><Relationship Id="rId98" Type="http://schemas.openxmlformats.org/officeDocument/2006/relationships/hyperlink" Target="consultantplus://offline/ref=C15164016C3D43F4E8716860A17625D5517802E84B49F3F8BCE0117A30273EFF864B3C37D54F084DlFM5K" TargetMode="External"/><Relationship Id="rId121" Type="http://schemas.openxmlformats.org/officeDocument/2006/relationships/hyperlink" Target="consultantplus://offline/ref=C15164016C3D43F4E8716860A17625D5517C01E14B44F3F8BCE0117A30273EFF864B3C37D54F084ElFM1K" TargetMode="External"/><Relationship Id="rId163" Type="http://schemas.openxmlformats.org/officeDocument/2006/relationships/hyperlink" Target="consultantplus://offline/ref=C15164016C3D43F4E8716860A17625D5517E02E24B44F3F8BCE0117A30273EFF864B3C37D54F084DlFM6K" TargetMode="External"/><Relationship Id="rId219" Type="http://schemas.openxmlformats.org/officeDocument/2006/relationships/hyperlink" Target="consultantplus://offline/ref=C15164016C3D43F4E8716860A17625D5517E02E24B44F3F8BCE0117A30273EFF864B3C37D54F084DlFMFK" TargetMode="External"/><Relationship Id="rId370" Type="http://schemas.openxmlformats.org/officeDocument/2006/relationships/hyperlink" Target="consultantplus://offline/ref=E489C5A764C7043AE744EB946175E0E8CDBF563BBB4E4BE723E98A6E62EE87FC8067D158CBCF24m9M3K" TargetMode="External"/><Relationship Id="rId426" Type="http://schemas.openxmlformats.org/officeDocument/2006/relationships/hyperlink" Target="consultantplus://offline/ref=E489C5A764C7043AE744EB946175E0E8C9BC5D33B74716ED2BB0866C65E1D8EB872EDD59CBCF2D97mCM1K" TargetMode="External"/><Relationship Id="rId230" Type="http://schemas.openxmlformats.org/officeDocument/2006/relationships/hyperlink" Target="consultantplus://offline/ref=C15164016C3D43F4E8716860A17625D5517C01E14B44F3F8BCE0117A30273EFF864B3C37D54F084BlFM5K" TargetMode="External"/><Relationship Id="rId468" Type="http://schemas.openxmlformats.org/officeDocument/2006/relationships/hyperlink" Target="consultantplus://offline/ref=E489C5A764C7043AE744EB946175E0E8CAB95D3ABA4716ED2BB0866C65E1D8EB872EDD59CBCF2D94mCMFK" TargetMode="External"/><Relationship Id="rId25" Type="http://schemas.openxmlformats.org/officeDocument/2006/relationships/hyperlink" Target="consultantplus://offline/ref=C15164016C3D43F4E8716860A17625D5517D01E14342F3F8BCE0117A30273EFF864B3C37D54F084FlFM2K" TargetMode="External"/><Relationship Id="rId67" Type="http://schemas.openxmlformats.org/officeDocument/2006/relationships/hyperlink" Target="consultantplus://offline/ref=C15164016C3D43F4E8716860A17625D5517800E94340F3F8BCE0117A30273EFF864B3C37D54F084FlFMEK" TargetMode="External"/><Relationship Id="rId272" Type="http://schemas.openxmlformats.org/officeDocument/2006/relationships/hyperlink" Target="consultantplus://offline/ref=C15164016C3D43F4E8716860A17625D5517C01E14B44F3F8BCE0117A30273EFF864B3C37D54F0849lFM3K" TargetMode="External"/><Relationship Id="rId328" Type="http://schemas.openxmlformats.org/officeDocument/2006/relationships/hyperlink" Target="consultantplus://offline/ref=C15164016C3D43F4E8716860A17625D5547F0BE14817A4FAEDB51Fl7MFK" TargetMode="External"/><Relationship Id="rId535" Type="http://schemas.openxmlformats.org/officeDocument/2006/relationships/hyperlink" Target="consultantplus://offline/ref=E489C5A764C7043AE744EB946175E0E8CAB9503EB54016ED2BB0866C65mEM1K" TargetMode="External"/><Relationship Id="rId577" Type="http://schemas.openxmlformats.org/officeDocument/2006/relationships/hyperlink" Target="consultantplus://offline/ref=E489C5A764C7043AE744EB946175E0E8C9BB523AB14C16ED2BB0866C65mEM1K" TargetMode="External"/><Relationship Id="rId132" Type="http://schemas.openxmlformats.org/officeDocument/2006/relationships/hyperlink" Target="consultantplus://offline/ref=C15164016C3D43F4E8716860A17625D5517E02E24B44F3F8BCE0117A30273EFF864B3C37D54F084DlFM7K" TargetMode="External"/><Relationship Id="rId174" Type="http://schemas.openxmlformats.org/officeDocument/2006/relationships/hyperlink" Target="consultantplus://offline/ref=C15164016C3D43F4E8716860A17625D5517800E94340F3F8BCE0117A30273EFF864B3C37D54F084FlFMEK" TargetMode="External"/><Relationship Id="rId381" Type="http://schemas.openxmlformats.org/officeDocument/2006/relationships/hyperlink" Target="consultantplus://offline/ref=E489C5A764C7043AE744EB946175E0E8CABE5D3CB04E4BE723E98A6E62EE87FC8067D158CBCF2Fm9MFK" TargetMode="External"/><Relationship Id="rId241" Type="http://schemas.openxmlformats.org/officeDocument/2006/relationships/hyperlink" Target="consultantplus://offline/ref=C15164016C3D43F4E8716860A17625D5557900E14A4AAEF2B4B91D78372861E881023036D54F0Dl4MCK" TargetMode="External"/><Relationship Id="rId437" Type="http://schemas.openxmlformats.org/officeDocument/2006/relationships/hyperlink" Target="consultantplus://offline/ref=E489C5A764C7043AE744EB946175E0E8CAB8563ABB4316ED2BB0866C65E1D8EB872EDD59CBCF2D94mCM9K" TargetMode="External"/><Relationship Id="rId479" Type="http://schemas.openxmlformats.org/officeDocument/2006/relationships/hyperlink" Target="consultantplus://offline/ref=E489C5A764C7043AE744EB946175E0E8CDB05C39B54E4BE723E98A6E62EE87FC8067D158CBCF2Dm9M0K" TargetMode="External"/><Relationship Id="rId36" Type="http://schemas.openxmlformats.org/officeDocument/2006/relationships/hyperlink" Target="consultantplus://offline/ref=C15164016C3D43F4E8716860A17625D5517804E74B46F3F8BCE0117A30273EFF864B3C37D54F084FlFM2K" TargetMode="External"/><Relationship Id="rId283" Type="http://schemas.openxmlformats.org/officeDocument/2006/relationships/hyperlink" Target="consultantplus://offline/ref=C15164016C3D43F4E8716860A17625D5547A06E6464AAEF2B4B91D78372861E881023036D54F0Bl4MBK" TargetMode="External"/><Relationship Id="rId339" Type="http://schemas.openxmlformats.org/officeDocument/2006/relationships/hyperlink" Target="consultantplus://offline/ref=E489C5A764C7043AE744EB946175E0E8C9B85438BA4016ED2BB0866C65E1D8EB872EDD59CBCF2D90mCMEK" TargetMode="External"/><Relationship Id="rId490" Type="http://schemas.openxmlformats.org/officeDocument/2006/relationships/hyperlink" Target="consultantplus://offline/ref=E489C5A764C7043AE744EB946175E0E8C9BE5432BA4D16ED2BB0866C65E1D8EB872EDD59CBCF2C97mCMAK" TargetMode="External"/><Relationship Id="rId504" Type="http://schemas.openxmlformats.org/officeDocument/2006/relationships/hyperlink" Target="consultantplus://offline/ref=E489C5A764C7043AE744EB946175E0E8CFBD543BB14E4BE723E98A6E62EE87FC8067D158CBCF29m9M5K" TargetMode="External"/><Relationship Id="rId546" Type="http://schemas.openxmlformats.org/officeDocument/2006/relationships/hyperlink" Target="consultantplus://offline/ref=E489C5A764C7043AE744EB946175E0E8CABE5D3CB04E4BE723E98A6E62EE87FC8067D158CBCF29m9M3K" TargetMode="External"/><Relationship Id="rId78" Type="http://schemas.openxmlformats.org/officeDocument/2006/relationships/hyperlink" Target="consultantplus://offline/ref=C15164016C3D43F4E8716860A17625D5517804E74B46F3F8BCE0117A30273EFF864B3C37D54F084FlFM2K" TargetMode="External"/><Relationship Id="rId101" Type="http://schemas.openxmlformats.org/officeDocument/2006/relationships/hyperlink" Target="consultantplus://offline/ref=C15164016C3D43F4E8716860A17625D5517C01E14B44F3F8BCE0117A30273EFF864B3C37D54F084ElFM4K" TargetMode="External"/><Relationship Id="rId143" Type="http://schemas.openxmlformats.org/officeDocument/2006/relationships/hyperlink" Target="consultantplus://offline/ref=C15164016C3D43F4E8716860A17625D5517C01E14B44F3F8BCE0117A30273EFF864B3C37D54F084DlFM4K" TargetMode="External"/><Relationship Id="rId185" Type="http://schemas.openxmlformats.org/officeDocument/2006/relationships/hyperlink" Target="consultantplus://offline/ref=C15164016C3D43F4E8716860A17625D5527E0BE64144F3F8BCE0117A30273EFF864B3C37D54F0849lFM1K" TargetMode="External"/><Relationship Id="rId350" Type="http://schemas.openxmlformats.org/officeDocument/2006/relationships/hyperlink" Target="consultantplus://offline/ref=E489C5A764C7043AE744EB946175E0E8CAB8563ABB4316ED2BB0866C65E1D8EB872EDD59CBCF2D94mCM9K" TargetMode="External"/><Relationship Id="rId406" Type="http://schemas.openxmlformats.org/officeDocument/2006/relationships/hyperlink" Target="consultantplus://offline/ref=E489C5A764C7043AE744EB946175E0E8C9BE5432BA4D16ED2BB0866C65E1D8EB872EDD59CBCF2D9EmCM0K" TargetMode="External"/><Relationship Id="rId588" Type="http://schemas.openxmlformats.org/officeDocument/2006/relationships/hyperlink" Target="consultantplus://offline/ref=E489C5A764C7043AE744EB946175E0E8C9BD553DB34C16ED2BB0866C65mEM1K" TargetMode="External"/><Relationship Id="rId9" Type="http://schemas.openxmlformats.org/officeDocument/2006/relationships/hyperlink" Target="consultantplus://offline/ref=C15164016C3D43F4E8716860A17625D5517C01E14B44F3F8BCE0117A30273EFF864B3C37D54F084ElFM7K" TargetMode="External"/><Relationship Id="rId210" Type="http://schemas.openxmlformats.org/officeDocument/2006/relationships/hyperlink" Target="consultantplus://offline/ref=C15164016C3D43F4E8716860A17625D5517903E04043F3F8BCE0117A30273EFF864B3C37D54F084ElFM3K" TargetMode="External"/><Relationship Id="rId392" Type="http://schemas.openxmlformats.org/officeDocument/2006/relationships/hyperlink" Target="consultantplus://offline/ref=E489C5A764C7043AE744EB946175E0E8CDBF563BBB4E4BE723E98A6E62EE87FC8067D158CBCE2Cm9M1K" TargetMode="External"/><Relationship Id="rId448" Type="http://schemas.openxmlformats.org/officeDocument/2006/relationships/hyperlink" Target="consultantplus://offline/ref=E489C5A764C7043AE744EB946175E0E8C9BE5432BA4D16ED2BB0866C65E1D8EB872EDD59CBCF2C96mCMEK" TargetMode="External"/><Relationship Id="rId252" Type="http://schemas.openxmlformats.org/officeDocument/2006/relationships/hyperlink" Target="consultantplus://offline/ref=C15164016C3D43F4E8716860A17625D5517C01E14B44F3F8BCE0117A30273EFF864B3C37D54F084BlFMFK" TargetMode="External"/><Relationship Id="rId294" Type="http://schemas.openxmlformats.org/officeDocument/2006/relationships/hyperlink" Target="consultantplus://offline/ref=C15164016C3D43F4E8716860A17625D5557900E14A4AAEF2B4B91D78372861E881023036D54F0El4MDK" TargetMode="External"/><Relationship Id="rId308" Type="http://schemas.openxmlformats.org/officeDocument/2006/relationships/hyperlink" Target="consultantplus://offline/ref=C15164016C3D43F4E8716860A17625D5577B02E1404AAEF2B4B91D78372861E881023036D54F0Al4M6K" TargetMode="External"/><Relationship Id="rId515" Type="http://schemas.openxmlformats.org/officeDocument/2006/relationships/hyperlink" Target="consultantplus://offline/ref=E489C5A764C7043AE744EB946175E0E8CCBC503CB74E4BE723E98A6E62EE87FC8067D158CBCF28m9M6K" TargetMode="External"/><Relationship Id="rId47" Type="http://schemas.openxmlformats.org/officeDocument/2006/relationships/hyperlink" Target="consultantplus://offline/ref=C15164016C3D43F4E8716860A17625D5527E00E04A47F3F8BCE0117A30273EFF864B3C37D54F084ElFM1K" TargetMode="External"/><Relationship Id="rId89" Type="http://schemas.openxmlformats.org/officeDocument/2006/relationships/hyperlink" Target="consultantplus://offline/ref=C15164016C3D43F4E8716860A17625D5527E00E24749F3F8BCE0117A30273EFF864B3C37D54F084FlFMEK" TargetMode="External"/><Relationship Id="rId112" Type="http://schemas.openxmlformats.org/officeDocument/2006/relationships/hyperlink" Target="consultantplus://offline/ref=C15164016C3D43F4E8716860A17625D5517E02E24B44F3F8BCE0117A30273EFF864B3C37D54F084ElFM0K" TargetMode="External"/><Relationship Id="rId154" Type="http://schemas.openxmlformats.org/officeDocument/2006/relationships/hyperlink" Target="consultantplus://offline/ref=C15164016C3D43F4E8716860A17625D5527F04E54A43F3F8BCE0117A30273EFF864B3C37D54F0B49lFM1K" TargetMode="External"/><Relationship Id="rId361" Type="http://schemas.openxmlformats.org/officeDocument/2006/relationships/hyperlink" Target="consultantplus://offline/ref=E489C5A764C7043AE744EB946175E0E8C9BE5432BA4D16ED2BB0866C65E1D8EB872EDD59CBCF2D9EmCMAK" TargetMode="External"/><Relationship Id="rId557" Type="http://schemas.openxmlformats.org/officeDocument/2006/relationships/hyperlink" Target="consultantplus://offline/ref=E489C5A764C7043AE744EB946175E0E8C9B85438BA4016ED2BB0866C65E1D8EB872EDD59CBCF2D91mCM1K" TargetMode="External"/><Relationship Id="rId196" Type="http://schemas.openxmlformats.org/officeDocument/2006/relationships/hyperlink" Target="consultantplus://offline/ref=C15164016C3D43F4E8716860A17625D5527E0AE24642F3F8BCE0117A30273EFF864B3C37D54F084DlFMEK" TargetMode="External"/><Relationship Id="rId417" Type="http://schemas.openxmlformats.org/officeDocument/2006/relationships/hyperlink" Target="consultantplus://offline/ref=E489C5A764C7043AE744EB946175E0E8CDBF563BBB4E4BE723E98A6E62EE87FC8067D158CBCE2Fm9M3K" TargetMode="External"/><Relationship Id="rId459" Type="http://schemas.openxmlformats.org/officeDocument/2006/relationships/hyperlink" Target="consultantplus://offline/ref=E489C5A764C7043AE744EB946175E0E8CCBC503CB74E4BE723E98A6E62EE87FC8067D158CBCF29m9M4K" TargetMode="External"/><Relationship Id="rId16" Type="http://schemas.openxmlformats.org/officeDocument/2006/relationships/hyperlink" Target="consultantplus://offline/ref=C15164016C3D43F4E8716860A17625D5577B02E1404AAEF2B4B91D78372861E881023036D54F08l4MAK" TargetMode="External"/><Relationship Id="rId221" Type="http://schemas.openxmlformats.org/officeDocument/2006/relationships/hyperlink" Target="consultantplus://offline/ref=C15164016C3D43F4E8716860A17625D5557900E14A4AAEF2B4B91D78372861E881023036D54F0Cl4M7K" TargetMode="External"/><Relationship Id="rId242" Type="http://schemas.openxmlformats.org/officeDocument/2006/relationships/hyperlink" Target="consultantplus://offline/ref=C15164016C3D43F4E8716860A17625D5517C01E14B44F3F8BCE0117A30273EFF864B3C37D54F084BlFM2K" TargetMode="External"/><Relationship Id="rId263" Type="http://schemas.openxmlformats.org/officeDocument/2006/relationships/hyperlink" Target="consultantplus://offline/ref=C15164016C3D43F4E8716860A17625D5517C01E14B44F3F8BCE0117A30273EFF864B3C37D54F0849lFM6K" TargetMode="External"/><Relationship Id="rId284" Type="http://schemas.openxmlformats.org/officeDocument/2006/relationships/hyperlink" Target="consultantplus://offline/ref=C15164016C3D43F4E8716860A17625D5517E02E24B44F3F8BCE0117A30273EFF864B3C37D54F084AlFM3K" TargetMode="External"/><Relationship Id="rId319" Type="http://schemas.openxmlformats.org/officeDocument/2006/relationships/hyperlink" Target="consultantplus://offline/ref=C15164016C3D43F4E8716860A17625D5577B02E1404AAEF2B4B91D78372861E881023036D54F0Bl4MFK" TargetMode="External"/><Relationship Id="rId470" Type="http://schemas.openxmlformats.org/officeDocument/2006/relationships/hyperlink" Target="consultantplus://offline/ref=E489C5A764C7043AE744E28D6675E0E8CDB0533CB24416ED2BB0866C65mEM1K" TargetMode="External"/><Relationship Id="rId491" Type="http://schemas.openxmlformats.org/officeDocument/2006/relationships/hyperlink" Target="consultantplus://offline/ref=E489C5A764C7043AE744EB946175E0E8CAB9503FB64216ED2BB0866C65E1D8EB872EDD59CBCF2F9EmCM9K" TargetMode="External"/><Relationship Id="rId505" Type="http://schemas.openxmlformats.org/officeDocument/2006/relationships/hyperlink" Target="consultantplus://offline/ref=E489C5A764C7043AE744EB946175E0E8C1BF5C39B24E4BE723E98A6E62EE87FC8067D158CBCF2Dm9M0K" TargetMode="External"/><Relationship Id="rId526" Type="http://schemas.openxmlformats.org/officeDocument/2006/relationships/hyperlink" Target="consultantplus://offline/ref=E489C5A764C7043AE744EB946175E0E8C9BA5332B74216ED2BB0866C65E1D8EB872EDD59CBCF2D95mCMDK" TargetMode="External"/><Relationship Id="rId37" Type="http://schemas.openxmlformats.org/officeDocument/2006/relationships/hyperlink" Target="consultantplus://offline/ref=C15164016C3D43F4E8716860A17625D551780AE74647F3F8BCE0117A30273EFF864B3C37D54F084FlFM2K" TargetMode="External"/><Relationship Id="rId58" Type="http://schemas.openxmlformats.org/officeDocument/2006/relationships/hyperlink" Target="consultantplus://offline/ref=C15164016C3D43F4E8716860A17625D5517B06E54642F3F8BCE0117A30273EFF864B3C37D54F084ElFM6K" TargetMode="External"/><Relationship Id="rId79" Type="http://schemas.openxmlformats.org/officeDocument/2006/relationships/hyperlink" Target="consultantplus://offline/ref=C15164016C3D43F4E8716860A17625D551780AE74647F3F8BCE0117A30273EFF864B3C37D54F084FlFM2K" TargetMode="External"/><Relationship Id="rId102" Type="http://schemas.openxmlformats.org/officeDocument/2006/relationships/hyperlink" Target="consultantplus://offline/ref=C15164016C3D43F4E8716860A17625D5517C01E14B44F3F8BCE0117A30273EFF864B3C37D54F084ElFM0K" TargetMode="External"/><Relationship Id="rId123" Type="http://schemas.openxmlformats.org/officeDocument/2006/relationships/hyperlink" Target="consultantplus://offline/ref=C15164016C3D43F4E8716860A17625D5517802E84B49F3F8BCE0117A30273EFF864B3C37D54F084ElFM1K" TargetMode="External"/><Relationship Id="rId144" Type="http://schemas.openxmlformats.org/officeDocument/2006/relationships/hyperlink" Target="consultantplus://offline/ref=C15164016C3D43F4E8716860A17625D5517803E34744F3F8BCE0117A30273EFF864B3C37D54F084ClFM7K" TargetMode="External"/><Relationship Id="rId330" Type="http://schemas.openxmlformats.org/officeDocument/2006/relationships/hyperlink" Target="consultantplus://offline/ref=E489C5A764C7043AE744EB946175E0E8C9BE5432BA4D16ED2BB0866C65E1D8EB872EDD59CBCF2D92mCM8K" TargetMode="External"/><Relationship Id="rId547" Type="http://schemas.openxmlformats.org/officeDocument/2006/relationships/hyperlink" Target="consultantplus://offline/ref=E489C5A764C7043AE744EB946175E0E8CFBD543BB14E4BE723E98A6E62EE87FC8067D158CBCF28m9M3K" TargetMode="External"/><Relationship Id="rId568" Type="http://schemas.openxmlformats.org/officeDocument/2006/relationships/hyperlink" Target="consultantplus://offline/ref=E489C5A764C7043AE744EB946175E0E8C9BE5032BB4216ED2BB0866C65E1D8EB872EDD59CBCF2892mCMFK" TargetMode="External"/><Relationship Id="rId589" Type="http://schemas.openxmlformats.org/officeDocument/2006/relationships/hyperlink" Target="consultantplus://offline/ref=E489C5A764C7043AE744EB946175E0E8CAB9503FB24716ED2BB0866C65E1D8EB872EDD59CBCF2D97mCM1K" TargetMode="External"/><Relationship Id="rId90" Type="http://schemas.openxmlformats.org/officeDocument/2006/relationships/hyperlink" Target="consultantplus://offline/ref=C15164016C3D43F4E8716860A17625D5527E06E44B47F3F8BCE0117A30273EFF864B3C37D54F084FlFMEK" TargetMode="External"/><Relationship Id="rId165" Type="http://schemas.openxmlformats.org/officeDocument/2006/relationships/hyperlink" Target="consultantplus://offline/ref=C15164016C3D43F4E8716860A17625D5517804E74B46F3F8BCE0117A30273EFF864B3C37D54F084FlFM2K" TargetMode="External"/><Relationship Id="rId186" Type="http://schemas.openxmlformats.org/officeDocument/2006/relationships/hyperlink" Target="consultantplus://offline/ref=C15164016C3D43F4E8716860A17625D551780AE74647F3F8BCE0117A30273EFF864B3C37D54F084ElFM7K" TargetMode="External"/><Relationship Id="rId351" Type="http://schemas.openxmlformats.org/officeDocument/2006/relationships/hyperlink" Target="consultantplus://offline/ref=E489C5A764C7043AE744EB946175E0E8CAB95D3ABA4716ED2BB0866C65E1D8EB872EDD59CBCF2D94mCMCK" TargetMode="External"/><Relationship Id="rId372" Type="http://schemas.openxmlformats.org/officeDocument/2006/relationships/hyperlink" Target="consultantplus://offline/ref=E489C5A764C7043AE744EB946175E0E8CDBF563BBB4E4BE723E98A6E62EE87FC8067D158CBCF24m9M1K" TargetMode="External"/><Relationship Id="rId393" Type="http://schemas.openxmlformats.org/officeDocument/2006/relationships/hyperlink" Target="consultantplus://offline/ref=E489C5A764C7043AE744EB946175E0E8CABE5D3CB04E4BE723E98A6E62EE87FC8067D158CBCF2Em9M7K" TargetMode="External"/><Relationship Id="rId407" Type="http://schemas.openxmlformats.org/officeDocument/2006/relationships/hyperlink" Target="consultantplus://offline/ref=E489C5A764C7043AE744EB946175E0E8C9BF533DB04616ED2BB0866C65E1D8EB872EDD59CBCF2D94mCMFK" TargetMode="External"/><Relationship Id="rId428" Type="http://schemas.openxmlformats.org/officeDocument/2006/relationships/hyperlink" Target="consultantplus://offline/ref=E489C5A764C7043AE744EB946175E0E8C9BF533DB04616ED2BB0866C65E1D8EB872EDD59CBCF2D95mCMCK" TargetMode="External"/><Relationship Id="rId449" Type="http://schemas.openxmlformats.org/officeDocument/2006/relationships/hyperlink" Target="consultantplus://offline/ref=E489C5A764C7043AE744F4816475E0E8CFB15038B91341EF7AE588m6M9K" TargetMode="External"/><Relationship Id="rId211" Type="http://schemas.openxmlformats.org/officeDocument/2006/relationships/hyperlink" Target="consultantplus://offline/ref=C15164016C3D43F4E8716860A17625D5517905E74142F3F8BCE0117A30273EFF864B3C37D54F084ElFM3K" TargetMode="External"/><Relationship Id="rId232" Type="http://schemas.openxmlformats.org/officeDocument/2006/relationships/hyperlink" Target="consultantplus://offline/ref=C15164016C3D43F4E8716860A17625D5517C05E84646F3F8BCE0117A30273EFF864B3C37D54F084ElFM0K" TargetMode="External"/><Relationship Id="rId253" Type="http://schemas.openxmlformats.org/officeDocument/2006/relationships/hyperlink" Target="consultantplus://offline/ref=C15164016C3D43F4E8716860A17625D5547A06E6464AAEF2B4B91D78372861E881023036D54F0Al4M6K" TargetMode="External"/><Relationship Id="rId274" Type="http://schemas.openxmlformats.org/officeDocument/2006/relationships/hyperlink" Target="consultantplus://offline/ref=C15164016C3D43F4E8716860A17625D5557900E14A4AAEF2B4B91D78372861E881023036D54F0Dl4M7K" TargetMode="External"/><Relationship Id="rId295" Type="http://schemas.openxmlformats.org/officeDocument/2006/relationships/hyperlink" Target="consultantplus://offline/ref=C15164016C3D43F4E8716860A17625D5517C05E84646F3F8BCE0117A30273EFF864B3C37D54F084DlFM7K" TargetMode="External"/><Relationship Id="rId309" Type="http://schemas.openxmlformats.org/officeDocument/2006/relationships/hyperlink" Target="consultantplus://offline/ref=C15164016C3D43F4E8716860A17625D5517E02E24B44F3F8BCE0117A30273EFF864B3C37D54F0849lFM5K" TargetMode="External"/><Relationship Id="rId460" Type="http://schemas.openxmlformats.org/officeDocument/2006/relationships/hyperlink" Target="consultantplus://offline/ref=E489C5A764C7043AE744EB946175E0E8CDBF563BBB4E4BE723E98A6E62EE87FC8067D158CBCD28m9M1K" TargetMode="External"/><Relationship Id="rId481" Type="http://schemas.openxmlformats.org/officeDocument/2006/relationships/hyperlink" Target="consultantplus://offline/ref=E489C5A764C7043AE744EB946175E0E8C0B8503DB54E4BE723E98A6E62EE87FC8067D158CBCF2Cm9M1K" TargetMode="External"/><Relationship Id="rId516" Type="http://schemas.openxmlformats.org/officeDocument/2006/relationships/hyperlink" Target="consultantplus://offline/ref=E489C5A764C7043AE744EB946175E0E8C9BA573BBA4016ED2BB0866C65E1D8EB872EDD59CBCF2C95mCM8K" TargetMode="External"/><Relationship Id="rId27" Type="http://schemas.openxmlformats.org/officeDocument/2006/relationships/hyperlink" Target="consultantplus://offline/ref=C15164016C3D43F4E8716860A17625D5517A03E24646F3F8BCE0117A30273EFF864B3C37D54F084FlFM2K" TargetMode="External"/><Relationship Id="rId48" Type="http://schemas.openxmlformats.org/officeDocument/2006/relationships/hyperlink" Target="consultantplus://offline/ref=C15164016C3D43F4E8716860A17625D5527E00E24749F3F8BCE0117A30273EFF864B3C37D54F084FlFMEK" TargetMode="External"/><Relationship Id="rId69" Type="http://schemas.openxmlformats.org/officeDocument/2006/relationships/hyperlink" Target="consultantplus://offline/ref=C15164016C3D43F4E8716860A17625D5517D05E94348F3F8BCE0117A30273EFF864B3C37D54F084ElFM7K" TargetMode="External"/><Relationship Id="rId113" Type="http://schemas.openxmlformats.org/officeDocument/2006/relationships/hyperlink" Target="consultantplus://offline/ref=C15164016C3D43F4E8716860A17625D5547A06E6464AAEF2B4B91D78372861E881023036D54F09l4MBK" TargetMode="External"/><Relationship Id="rId134" Type="http://schemas.openxmlformats.org/officeDocument/2006/relationships/hyperlink" Target="consultantplus://offline/ref=C15164016C3D43F4E8716860A17625D5557900E14A4AAEF2B4B91D78372861E881023036D54F09l4M7K" TargetMode="External"/><Relationship Id="rId320" Type="http://schemas.openxmlformats.org/officeDocument/2006/relationships/hyperlink" Target="consultantplus://offline/ref=C15164016C3D43F4E8716860A17625D5527F06E54343F3F8BCE0117A30273EFF864B3C37D54F084ElFM2K" TargetMode="External"/><Relationship Id="rId537" Type="http://schemas.openxmlformats.org/officeDocument/2006/relationships/hyperlink" Target="consultantplus://offline/ref=E489C5A764C7043AE744EB946175E0E8CAB9503FB64216ED2BB0866C65E1D8EB872EDD59CBCF2F9EmCM9K" TargetMode="External"/><Relationship Id="rId558" Type="http://schemas.openxmlformats.org/officeDocument/2006/relationships/hyperlink" Target="consultantplus://offline/ref=E489C5A764C7043AE744EB946175E0E8C9BB5333B24C16ED2BB0866C65E1D8EB872EDD59CBCF2D97mCMBK" TargetMode="External"/><Relationship Id="rId579" Type="http://schemas.openxmlformats.org/officeDocument/2006/relationships/hyperlink" Target="consultantplus://offline/ref=E489C5A764C7043AE744EB946175E0E8C1BB543BB74E4BE723E98A6E62EE87FC8067mDM6K" TargetMode="External"/><Relationship Id="rId80" Type="http://schemas.openxmlformats.org/officeDocument/2006/relationships/hyperlink" Target="consultantplus://offline/ref=C15164016C3D43F4E8716860A17625D5527F06E54746F3F8BCE0117A30273EFF864B3C37D54F0A49lFM4K" TargetMode="External"/><Relationship Id="rId155" Type="http://schemas.openxmlformats.org/officeDocument/2006/relationships/hyperlink" Target="consultantplus://offline/ref=C15164016C3D43F4E8716860A17625D5527F06E44444F3F8BCE0117A30273EFF864B3C37D54F084ClFM2K" TargetMode="External"/><Relationship Id="rId176" Type="http://schemas.openxmlformats.org/officeDocument/2006/relationships/hyperlink" Target="consultantplus://offline/ref=C15164016C3D43F4E8716860A17625D5527E06E44B47F3F8BCE0117A30273EFF864B3C37D54F084FlFMEK" TargetMode="External"/><Relationship Id="rId197" Type="http://schemas.openxmlformats.org/officeDocument/2006/relationships/hyperlink" Target="consultantplus://offline/ref=C15164016C3D43F4E8716860A17625D5527E0AE24642F3F8BCE0117A30273EFF864B3C37D54F084FlFMFK" TargetMode="External"/><Relationship Id="rId341" Type="http://schemas.openxmlformats.org/officeDocument/2006/relationships/hyperlink" Target="consultantplus://offline/ref=E489C5A764C7043AE744EB946175E0E8C9BA5332B74216ED2BB0866C65E1D8EB872EDD59CBCF2D94mCMAK" TargetMode="External"/><Relationship Id="rId362" Type="http://schemas.openxmlformats.org/officeDocument/2006/relationships/hyperlink" Target="consultantplus://offline/ref=E489C5A764C7043AE744EB946175E0E8CDBF563BBB4E4BE723E98A6E62EE87FC8067D158CBCF25m9M1K" TargetMode="External"/><Relationship Id="rId383" Type="http://schemas.openxmlformats.org/officeDocument/2006/relationships/hyperlink" Target="consultantplus://offline/ref=E489C5A764C7043AE744EB946175E0E8CDBF563BBB4E4BE723E98A6E62EE87FC8067D158CBCE2Dm9MEK" TargetMode="External"/><Relationship Id="rId418" Type="http://schemas.openxmlformats.org/officeDocument/2006/relationships/hyperlink" Target="consultantplus://offline/ref=E489C5A764C7043AE744EB946175E0E8C9BE5432BA4D16ED2BB0866C65E1D8EB872EDD59CBCF2D9FmCMFK" TargetMode="External"/><Relationship Id="rId439" Type="http://schemas.openxmlformats.org/officeDocument/2006/relationships/hyperlink" Target="consultantplus://offline/ref=E489C5A764C7043AE744EB946175E0E8C9B85438BA4016ED2BB0866C65E1D8EB872EDD59CBCF2D91mCMEK" TargetMode="External"/><Relationship Id="rId590" Type="http://schemas.openxmlformats.org/officeDocument/2006/relationships/header" Target="header1.xml"/><Relationship Id="rId201" Type="http://schemas.openxmlformats.org/officeDocument/2006/relationships/hyperlink" Target="consultantplus://offline/ref=C15164016C3D43F4E8716860A17625D5517A03E44B42F3F8BCE0117A30273EFF864B3C37D54F084FlFMEK" TargetMode="External"/><Relationship Id="rId222" Type="http://schemas.openxmlformats.org/officeDocument/2006/relationships/hyperlink" Target="consultantplus://offline/ref=C15164016C3D43F4E8716860A17625D5517C01E14B44F3F8BCE0117A30273EFF864B3C37D54F084ClFM0K" TargetMode="External"/><Relationship Id="rId243" Type="http://schemas.openxmlformats.org/officeDocument/2006/relationships/hyperlink" Target="consultantplus://offline/ref=C15164016C3D43F4E8716860A17625D5547A06E6464AAEF2B4B91D78372861E881023036D54F0Al4M7K" TargetMode="External"/><Relationship Id="rId264" Type="http://schemas.openxmlformats.org/officeDocument/2006/relationships/hyperlink" Target="consultantplus://offline/ref=C15164016C3D43F4E8716860A17625D5577B02E1404AAEF2B4B91D78372861E881023036D54F0Al4MAK" TargetMode="External"/><Relationship Id="rId285" Type="http://schemas.openxmlformats.org/officeDocument/2006/relationships/hyperlink" Target="consultantplus://offline/ref=C15164016C3D43F4E8716860A17625D5547A06E6464AAEF2B4B91D78372861E881023036D54F0Bl4M9K" TargetMode="External"/><Relationship Id="rId450" Type="http://schemas.openxmlformats.org/officeDocument/2006/relationships/hyperlink" Target="consultantplus://offline/ref=E489C5A764C7043AE744EB946175E0E8C9BC5538B74216ED2BB0866C65E1D8EB872EDD59CBCF2D97mCMAK" TargetMode="External"/><Relationship Id="rId471" Type="http://schemas.openxmlformats.org/officeDocument/2006/relationships/hyperlink" Target="consultantplus://offline/ref=E489C5A764C7043AE744EB946175E0E8C9BA573BBA4016ED2BB0866C65E1D8EB872EDD59CBCF2C97mCM1K" TargetMode="External"/><Relationship Id="rId506" Type="http://schemas.openxmlformats.org/officeDocument/2006/relationships/hyperlink" Target="consultantplus://offline/ref=E489C5A764C7043AE744EB946175E0E8CCBC503CB74E4BE723E98A6E62EE87FC8067D158CBCF29m9M2K" TargetMode="External"/><Relationship Id="rId17" Type="http://schemas.openxmlformats.org/officeDocument/2006/relationships/hyperlink" Target="consultantplus://offline/ref=C15164016C3D43F4E8716860A17625D5587E06E7444AAEF2B4B91D78372861E881023036D54F08l4MAK" TargetMode="External"/><Relationship Id="rId38" Type="http://schemas.openxmlformats.org/officeDocument/2006/relationships/hyperlink" Target="consultantplus://offline/ref=C15164016C3D43F4E8716860A17625D5527F06E54746F3F8BCE0117A30273EFF864B3C37D54F084FlFM0K" TargetMode="External"/><Relationship Id="rId59" Type="http://schemas.openxmlformats.org/officeDocument/2006/relationships/hyperlink" Target="consultantplus://offline/ref=C15164016C3D43F4E8716860A17625D5547A06E6464AAEF2B4B91D78372861E881023036D54F08l4M6K" TargetMode="External"/><Relationship Id="rId103" Type="http://schemas.openxmlformats.org/officeDocument/2006/relationships/hyperlink" Target="consultantplus://offline/ref=C15164016C3D43F4E8716860A17625D5547A06E6464AAEF2B4B91D78372861E881023036D54F09l4M9K" TargetMode="External"/><Relationship Id="rId124" Type="http://schemas.openxmlformats.org/officeDocument/2006/relationships/hyperlink" Target="consultantplus://offline/ref=C15164016C3D43F4E8716860A17625D5517802E84B49F3F8BCE0117A30273EFF864B3C37D54F084DlFM3K" TargetMode="External"/><Relationship Id="rId310" Type="http://schemas.openxmlformats.org/officeDocument/2006/relationships/hyperlink" Target="consultantplus://offline/ref=C15164016C3D43F4E8716860A17625D5527F06E54343F3F8BCE0117A30273EFF864B3C37D54F084ElFM4K" TargetMode="External"/><Relationship Id="rId492" Type="http://schemas.openxmlformats.org/officeDocument/2006/relationships/hyperlink" Target="consultantplus://offline/ref=E489C5A764C7043AE744EB946175E0E8C9BF5C3FBA4516ED2BB0866C65E1D8EB872EDD59CBCF2D96mCMDK" TargetMode="External"/><Relationship Id="rId527" Type="http://schemas.openxmlformats.org/officeDocument/2006/relationships/hyperlink" Target="consultantplus://offline/ref=E489C5A764C7043AE744EB946175E0E8C9BA5332B74216ED2BB0866C65E1D8EB872EDD59CBCF2D95mCM0K" TargetMode="External"/><Relationship Id="rId548" Type="http://schemas.openxmlformats.org/officeDocument/2006/relationships/hyperlink" Target="consultantplus://offline/ref=E489C5A764C7043AE744EB946175E0E8CABE5D3CB04E4BE723E98A6E62EE87FC8067D158CBCF29m9M0K" TargetMode="External"/><Relationship Id="rId569" Type="http://schemas.openxmlformats.org/officeDocument/2006/relationships/hyperlink" Target="consultantplus://offline/ref=E489C5A764C7043AE744EB946175E0E8C9BF5139BB4016ED2BB0866C65E1D8EB872EDD59CBCF2D97mCMFK" TargetMode="External"/><Relationship Id="rId70" Type="http://schemas.openxmlformats.org/officeDocument/2006/relationships/hyperlink" Target="consultantplus://offline/ref=C15164016C3D43F4E8716860A17625D5517A03E24646F3F8BCE0117A30273EFF864B3C37D54F084FlFMEK" TargetMode="External"/><Relationship Id="rId91" Type="http://schemas.openxmlformats.org/officeDocument/2006/relationships/hyperlink" Target="consultantplus://offline/ref=C15164016C3D43F4E8716860A17625D5527F06E54343F3F8BCE0117A30273EFF864B3C37D54F084FlFMEK" TargetMode="External"/><Relationship Id="rId145" Type="http://schemas.openxmlformats.org/officeDocument/2006/relationships/hyperlink" Target="consultantplus://offline/ref=C15164016C3D43F4E8716860A17625D5517C05E84646F3F8BCE0117A30273EFF864B3C37D54F084ElFM6K" TargetMode="External"/><Relationship Id="rId166" Type="http://schemas.openxmlformats.org/officeDocument/2006/relationships/hyperlink" Target="consultantplus://offline/ref=C15164016C3D43F4E8716860A17625D5537901E8434AAEF2B4B91D78372861E881023036D54F09l4M6K" TargetMode="External"/><Relationship Id="rId187" Type="http://schemas.openxmlformats.org/officeDocument/2006/relationships/hyperlink" Target="consultantplus://offline/ref=C15164016C3D43F4E8716860A17625D551780AE74647F3F8BCE0117A30273EFF864B3C37D54F084ElFM5K" TargetMode="External"/><Relationship Id="rId331" Type="http://schemas.openxmlformats.org/officeDocument/2006/relationships/hyperlink" Target="consultantplus://offline/ref=E489C5A764C7043AE744EB946175E0E8C9BF553AB14716ED2BB0866C65E1D8EB872EDD59CBCF2D94mCMEK" TargetMode="External"/><Relationship Id="rId352" Type="http://schemas.openxmlformats.org/officeDocument/2006/relationships/hyperlink" Target="consultantplus://offline/ref=E489C5A764C7043AE744EB946175E0E8C9BE573AB04416ED2BB0866C65mEM1K" TargetMode="External"/><Relationship Id="rId373" Type="http://schemas.openxmlformats.org/officeDocument/2006/relationships/hyperlink" Target="consultantplus://offline/ref=E489C5A764C7043AE744EB946175E0E8CDBF563BBB4E4BE723E98A6E62EE87FC8067D158CBCF24m9MEK" TargetMode="External"/><Relationship Id="rId394" Type="http://schemas.openxmlformats.org/officeDocument/2006/relationships/hyperlink" Target="consultantplus://offline/ref=E489C5A764C7043AE744EB946175E0E8C9BC5D33B74716ED2BB0866C65E1D8EB872EDD59CBCF2D97mCMEK" TargetMode="External"/><Relationship Id="rId408" Type="http://schemas.openxmlformats.org/officeDocument/2006/relationships/hyperlink" Target="consultantplus://offline/ref=E489C5A764C7043AE744EB946175E0E8C9BE5432BA4D16ED2BB0866C65E1D8EB872EDD59CBCF2D9EmCM1K" TargetMode="External"/><Relationship Id="rId429" Type="http://schemas.openxmlformats.org/officeDocument/2006/relationships/hyperlink" Target="consultantplus://offline/ref=E489C5A764C7043AE744EB946175E0E8C9BF533DB04616ED2BB0866C65E1D8EB872EDD59CBCF2D95mCMDK" TargetMode="External"/><Relationship Id="rId580" Type="http://schemas.openxmlformats.org/officeDocument/2006/relationships/hyperlink" Target="consultantplus://offline/ref=E489C5A764C7043AE744F4816475E0E8C0BE523AB91341EF7AE588m6M9K" TargetMode="External"/><Relationship Id="rId1" Type="http://schemas.openxmlformats.org/officeDocument/2006/relationships/styles" Target="styles.xml"/><Relationship Id="rId212" Type="http://schemas.openxmlformats.org/officeDocument/2006/relationships/hyperlink" Target="consultantplus://offline/ref=C15164016C3D43F4E8716860A17625D5517903E04043F3F8BCE0117A30273EFF864B3C37D54F084ElFM2K" TargetMode="External"/><Relationship Id="rId233" Type="http://schemas.openxmlformats.org/officeDocument/2006/relationships/hyperlink" Target="consultantplus://offline/ref=C15164016C3D43F4E8716860A17625D5517E02E24B44F3F8BCE0117A30273EFF864B3C37D54F084DlFMEK" TargetMode="External"/><Relationship Id="rId254" Type="http://schemas.openxmlformats.org/officeDocument/2006/relationships/hyperlink" Target="consultantplus://offline/ref=C15164016C3D43F4E8716860A17625D5517C01E14B44F3F8BCE0117A30273EFF864B3C37D54F084AlFM6K" TargetMode="External"/><Relationship Id="rId440" Type="http://schemas.openxmlformats.org/officeDocument/2006/relationships/hyperlink" Target="consultantplus://offline/ref=E489C5A764C7043AE744EB946175E0E8CDBF563BBB4E4BE723E98A6E62EE87FC8067D158CBCD2Fm9M5K" TargetMode="External"/><Relationship Id="rId28" Type="http://schemas.openxmlformats.org/officeDocument/2006/relationships/hyperlink" Target="consultantplus://offline/ref=C15164016C3D43F4E8716860A17625D5517A03E44B42F3F8BCE0117A30273EFF864B3C37D54F084FlFM2K" TargetMode="External"/><Relationship Id="rId49" Type="http://schemas.openxmlformats.org/officeDocument/2006/relationships/hyperlink" Target="consultantplus://offline/ref=C15164016C3D43F4E8716860A17625D5527E06E44B47F3F8BCE0117A30273EFF864B3C37D54F084FlFMEK" TargetMode="External"/><Relationship Id="rId114" Type="http://schemas.openxmlformats.org/officeDocument/2006/relationships/hyperlink" Target="consultantplus://offline/ref=C15164016C3D43F4E8716860A17625D5517C01E14B44F3F8BCE0117A30273EFF864B3C37D54F084ElFM3K" TargetMode="External"/><Relationship Id="rId275" Type="http://schemas.openxmlformats.org/officeDocument/2006/relationships/hyperlink" Target="consultantplus://offline/ref=C15164016C3D43F4E8716860A17625D5517802E84B49F3F8BCE0117A30273EFF864B3C37D54F084ClFM2K" TargetMode="External"/><Relationship Id="rId296" Type="http://schemas.openxmlformats.org/officeDocument/2006/relationships/hyperlink" Target="consultantplus://offline/ref=C15164016C3D43F4E8716860A17625D5517905E74142F3F8BCE0117A30273EFF864B3C37D54F084DlFM4K" TargetMode="External"/><Relationship Id="rId300" Type="http://schemas.openxmlformats.org/officeDocument/2006/relationships/hyperlink" Target="consultantplus://offline/ref=C15164016C3D43F4E8716860A17625D5527F06E54746F3F8BCE0117A30273EFF864B3C37D54F0A48lFM6K" TargetMode="External"/><Relationship Id="rId461" Type="http://schemas.openxmlformats.org/officeDocument/2006/relationships/hyperlink" Target="consultantplus://offline/ref=E489C5A764C7043AE744EB946175E0E8CFBD543BB14E4BE723E98A6E62EE87FC8067D158CBCF29m9M6K" TargetMode="External"/><Relationship Id="rId482" Type="http://schemas.openxmlformats.org/officeDocument/2006/relationships/hyperlink" Target="consultantplus://offline/ref=E489C5A764C7043AE744EB946175E0E8C0BC563FB24E4BE723E98A6E62EE87FC8067D158CBCF2Dm9M3K" TargetMode="External"/><Relationship Id="rId517" Type="http://schemas.openxmlformats.org/officeDocument/2006/relationships/hyperlink" Target="consultantplus://offline/ref=E489C5A764C7043AE744EB946175E0E8C0BC563FB24E4BE723E98A6E62EE87FC8067D158CBCF2Dm9M3K" TargetMode="External"/><Relationship Id="rId538" Type="http://schemas.openxmlformats.org/officeDocument/2006/relationships/hyperlink" Target="consultantplus://offline/ref=E489C5A764C7043AE744EB946175E0E8C9BA573BBA4016ED2BB0866C65E1D8EB872EDD59CBCF2C95mCMEK" TargetMode="External"/><Relationship Id="rId559" Type="http://schemas.openxmlformats.org/officeDocument/2006/relationships/hyperlink" Target="consultantplus://offline/ref=E489C5A764C7043AE744EB946175E0E8C9BF5139BB4016ED2BB0866C65E1D8EB872EDD59CBCF2D97mCM8K" TargetMode="External"/><Relationship Id="rId60" Type="http://schemas.openxmlformats.org/officeDocument/2006/relationships/hyperlink" Target="consultantplus://offline/ref=C15164016C3D43F4E8716860A17625D5557900E14A4AAEF2B4B91D78372861E881023036D54F09l4MFK" TargetMode="External"/><Relationship Id="rId81" Type="http://schemas.openxmlformats.org/officeDocument/2006/relationships/hyperlink" Target="consultantplus://offline/ref=C15164016C3D43F4E8716860A17625D5517903E04043F3F8BCE0117A30273EFF864B3C37D54F084FlFM2K" TargetMode="External"/><Relationship Id="rId135" Type="http://schemas.openxmlformats.org/officeDocument/2006/relationships/hyperlink" Target="consultantplus://offline/ref=C15164016C3D43F4E8716860A17625D5527F0BE04B43F3F8BCE0117A30273EFF864B3C37D54F084ElFM6K" TargetMode="External"/><Relationship Id="rId156" Type="http://schemas.openxmlformats.org/officeDocument/2006/relationships/hyperlink" Target="consultantplus://offline/ref=C15164016C3D43F4E8716860A17625D5517B06E54642F3F8BCE0117A30273EFF864B3C37D54F084ElFM6K" TargetMode="External"/><Relationship Id="rId177" Type="http://schemas.openxmlformats.org/officeDocument/2006/relationships/hyperlink" Target="consultantplus://offline/ref=C15164016C3D43F4E8716860A17625D5587E06E7444AAEF2B4B91D78372861E881023036D54F09l4MDK" TargetMode="External"/><Relationship Id="rId198" Type="http://schemas.openxmlformats.org/officeDocument/2006/relationships/hyperlink" Target="consultantplus://offline/ref=C15164016C3D43F4E8716860A17625D5557900E14A4AAEF2B4B91D78372861E881023036D54F0Bl4MBK" TargetMode="External"/><Relationship Id="rId321" Type="http://schemas.openxmlformats.org/officeDocument/2006/relationships/hyperlink" Target="consultantplus://offline/ref=C15164016C3D43F4E8716860A17625D5517C01E14B44F3F8BCE0117A30273EFF864B3C37D54F0848lFM0K" TargetMode="External"/><Relationship Id="rId342" Type="http://schemas.openxmlformats.org/officeDocument/2006/relationships/hyperlink" Target="consultantplus://offline/ref=E489C5A764C7043AE744EB946175E0E8C9BC5538B74216ED2BB0866C65E1D8EB872EDD59CBCF2D97mCM8K" TargetMode="External"/><Relationship Id="rId363" Type="http://schemas.openxmlformats.org/officeDocument/2006/relationships/hyperlink" Target="consultantplus://offline/ref=E489C5A764C7043AE744EB946175E0E8CDBF563BBB4E4BE723E98A6E62EE87FC8067D158CBCF25m9MEK" TargetMode="External"/><Relationship Id="rId384" Type="http://schemas.openxmlformats.org/officeDocument/2006/relationships/hyperlink" Target="consultantplus://offline/ref=E489C5A764C7043AE744EB946175E0E8CDBF563BBB4E4BE723E98A6E62EE87FC8067D158CBCE2Cm9M6K" TargetMode="External"/><Relationship Id="rId419" Type="http://schemas.openxmlformats.org/officeDocument/2006/relationships/hyperlink" Target="consultantplus://offline/ref=E489C5A764C7043AE744EB946175E0E8C9B05C3EB04D16ED2BB0866C65E1D8EB872EDD59CBCF2D97mCM8K" TargetMode="External"/><Relationship Id="rId570" Type="http://schemas.openxmlformats.org/officeDocument/2006/relationships/hyperlink" Target="consultantplus://offline/ref=E489C5A764C7043AE744EB946175E0E8C9B85438BA4016ED2BB0866C65E1D8EB872EDD59CBCF2D91mCM1K" TargetMode="External"/><Relationship Id="rId591" Type="http://schemas.openxmlformats.org/officeDocument/2006/relationships/footer" Target="footer1.xml"/><Relationship Id="rId202" Type="http://schemas.openxmlformats.org/officeDocument/2006/relationships/hyperlink" Target="consultantplus://offline/ref=C15164016C3D43F4E8716860A17625D5577B02E1404AAEF2B4B91D78372861E881023036D54F09l4MEK" TargetMode="External"/><Relationship Id="rId223" Type="http://schemas.openxmlformats.org/officeDocument/2006/relationships/hyperlink" Target="consultantplus://offline/ref=C15164016C3D43F4E8716860A17625D5517C05E84646F3F8BCE0117A30273EFF864B3C37D54F084ElFM1K" TargetMode="External"/><Relationship Id="rId244" Type="http://schemas.openxmlformats.org/officeDocument/2006/relationships/hyperlink" Target="consultantplus://offline/ref=C15164016C3D43F4E8716860A17625D5517E02E24B44F3F8BCE0117A30273EFF864B3C37D54F084ClFM3K" TargetMode="External"/><Relationship Id="rId430" Type="http://schemas.openxmlformats.org/officeDocument/2006/relationships/hyperlink" Target="consultantplus://offline/ref=E489C5A764C7043AE744EB946175E0E8CDBF563BBB4E4BE723E98A6E62EE87FC8067D158CBCE2Am9MEK" TargetMode="External"/><Relationship Id="rId18" Type="http://schemas.openxmlformats.org/officeDocument/2006/relationships/hyperlink" Target="consultantplus://offline/ref=C15164016C3D43F4E8716860A17625D5587D04E0424AAEF2B4B91D78372861E881023036D54F08l4M9K" TargetMode="External"/><Relationship Id="rId39" Type="http://schemas.openxmlformats.org/officeDocument/2006/relationships/hyperlink" Target="consultantplus://offline/ref=C15164016C3D43F4E8716860A17625D5517903E04043F3F8BCE0117A30273EFF864B3C37D54F084FlFM2K" TargetMode="External"/><Relationship Id="rId265" Type="http://schemas.openxmlformats.org/officeDocument/2006/relationships/hyperlink" Target="consultantplus://offline/ref=C15164016C3D43F4E8716860A17625D5577B02E1404AAEF2B4B91D78372861E881023036D54F0Al4M9K" TargetMode="External"/><Relationship Id="rId286" Type="http://schemas.openxmlformats.org/officeDocument/2006/relationships/hyperlink" Target="consultantplus://offline/ref=C15164016C3D43F4E8716860A17625D5517903E04043F3F8BCE0117A30273EFF864B3C37D54F084DlFM5K" TargetMode="External"/><Relationship Id="rId451" Type="http://schemas.openxmlformats.org/officeDocument/2006/relationships/hyperlink" Target="consultantplus://offline/ref=E489C5A764C7043AE744EB946175E0E8C9BC5D33B74716ED2BB0866C65E1D8EB872EDD59CBCF2D94mCMFK" TargetMode="External"/><Relationship Id="rId472" Type="http://schemas.openxmlformats.org/officeDocument/2006/relationships/hyperlink" Target="consultantplus://offline/ref=E489C5A764C7043AE744EB946175E0E8C9BE5739B04316ED2BB0866C65E1D8EB872EDD59CBCF2D96mCMEK" TargetMode="External"/><Relationship Id="rId493" Type="http://schemas.openxmlformats.org/officeDocument/2006/relationships/hyperlink" Target="consultantplus://offline/ref=E489C5A764C7043AE744EB946175E0E8CAB9503FB24716ED2BB0866C65E1D8EB872EDD59CBCF2D97mCMFK" TargetMode="External"/><Relationship Id="rId507" Type="http://schemas.openxmlformats.org/officeDocument/2006/relationships/hyperlink" Target="consultantplus://offline/ref=E489C5A764C7043AE744EB946175E0E8CDBF563BBB4E4BE723E98A6E62EE87FC8067D158CBCD2Bm9M5K" TargetMode="External"/><Relationship Id="rId528" Type="http://schemas.openxmlformats.org/officeDocument/2006/relationships/hyperlink" Target="consultantplus://offline/ref=E489C5A764C7043AE744EB946175E0E8CABE5D3CB04E4BE723E98A6E62EE87FC8067D158CBCF2Em9M0K" TargetMode="External"/><Relationship Id="rId549" Type="http://schemas.openxmlformats.org/officeDocument/2006/relationships/hyperlink" Target="consultantplus://offline/ref=E489C5A764C7043AE744EB946175E0E8CCBC503CB74E4BE723E98A6E62EE87FC8067D158CBCF28m9M2K" TargetMode="External"/><Relationship Id="rId50" Type="http://schemas.openxmlformats.org/officeDocument/2006/relationships/hyperlink" Target="consultantplus://offline/ref=C15164016C3D43F4E8716860A17625D5527F06E54343F3F8BCE0117A30273EFF864B3C37D54F084FlFM2K" TargetMode="External"/><Relationship Id="rId104" Type="http://schemas.openxmlformats.org/officeDocument/2006/relationships/hyperlink" Target="consultantplus://offline/ref=C15164016C3D43F4E8716860A17625D5517802E84B49F3F8BCE0117A30273EFF864B3C37D54F084ElFM4K" TargetMode="External"/><Relationship Id="rId125" Type="http://schemas.openxmlformats.org/officeDocument/2006/relationships/hyperlink" Target="consultantplus://offline/ref=C15164016C3D43F4E8716860A17625D5517802E84B49F3F8BCE0117A30273EFF864B3C37D54F084DlFM2K" TargetMode="External"/><Relationship Id="rId146" Type="http://schemas.openxmlformats.org/officeDocument/2006/relationships/hyperlink" Target="consultantplus://offline/ref=C15164016C3D43F4E8716860A17625D5527F06E54746F3F8BCE0117A30273EFF864B3C37D54F0A49lFMFK" TargetMode="External"/><Relationship Id="rId167" Type="http://schemas.openxmlformats.org/officeDocument/2006/relationships/hyperlink" Target="consultantplus://offline/ref=C15164016C3D43F4E8716860A17625D5517E02E24B44F3F8BCE0117A30273EFF864B3C37D54F084DlFM5K" TargetMode="External"/><Relationship Id="rId188" Type="http://schemas.openxmlformats.org/officeDocument/2006/relationships/hyperlink" Target="consultantplus://offline/ref=C15164016C3D43F4E8716860A17625D551780AE74647F3F8BCE0117A30273EFF864B3C37D54F084ElFM0K" TargetMode="External"/><Relationship Id="rId311" Type="http://schemas.openxmlformats.org/officeDocument/2006/relationships/hyperlink" Target="consultantplus://offline/ref=C15164016C3D43F4E8716860A17625D5547A06E6464AAEF2B4B91D78372861E881023036D54F0Cl4MFK" TargetMode="External"/><Relationship Id="rId332" Type="http://schemas.openxmlformats.org/officeDocument/2006/relationships/hyperlink" Target="consultantplus://offline/ref=E489C5A764C7043AE744EB946175E0E8C9BE5432BA4D16ED2BB0866C65E1D8EB872EDD59CBCF2D90mCM1K" TargetMode="External"/><Relationship Id="rId353" Type="http://schemas.openxmlformats.org/officeDocument/2006/relationships/hyperlink" Target="consultantplus://offline/ref=E489C5A764C7043AE744EB946175E0E8CDBF563BBB4E4BE723E98A6E62EE87FC8067D158CBCF2Am9M0K" TargetMode="External"/><Relationship Id="rId374" Type="http://schemas.openxmlformats.org/officeDocument/2006/relationships/hyperlink" Target="consultantplus://offline/ref=E489C5A764C7043AE744EB946175E0E8CDBF563BBB4E4BE723E98A6E62EE87FC8067D158CBCF24m9MFK" TargetMode="External"/><Relationship Id="rId395" Type="http://schemas.openxmlformats.org/officeDocument/2006/relationships/hyperlink" Target="consultantplus://offline/ref=E489C5A764C7043AE744EB946175E0E8C9BF563EB04216ED2BB0866C65E1D8EB872EDD59CBCF2D96mCMFK" TargetMode="External"/><Relationship Id="rId409" Type="http://schemas.openxmlformats.org/officeDocument/2006/relationships/hyperlink" Target="consultantplus://offline/ref=E489C5A764C7043AE744EB946175E0E8C9BE5432BA4D16ED2BB0866C65E1D8EB872EDD59CBCF2D9FmCM9K" TargetMode="External"/><Relationship Id="rId560" Type="http://schemas.openxmlformats.org/officeDocument/2006/relationships/hyperlink" Target="consultantplus://offline/ref=E489C5A764C7043AE744EB946175E0E8CAB9503FB24716ED2BB0866C65E1D8EB872EDD59CBCF2D97mCM1K" TargetMode="External"/><Relationship Id="rId581" Type="http://schemas.openxmlformats.org/officeDocument/2006/relationships/hyperlink" Target="consultantplus://offline/ref=E489C5A764C7043AE744EB946175E0E8CDBF563BBB4E4BE723E98A6E62EE87FC8067D158CBCD25m9M5K" TargetMode="External"/><Relationship Id="rId71" Type="http://schemas.openxmlformats.org/officeDocument/2006/relationships/hyperlink" Target="consultantplus://offline/ref=C15164016C3D43F4E8716860A17625D5517A03E44B42F3F8BCE0117A30273EFF864B3C37D54F084FlFMFK" TargetMode="External"/><Relationship Id="rId92" Type="http://schemas.openxmlformats.org/officeDocument/2006/relationships/hyperlink" Target="consultantplus://offline/ref=C15164016C3D43F4E8716860A17625D5527F0BE04B43F3F8BCE0117A30273EFF864B3C37D54F084FlFM2K" TargetMode="External"/><Relationship Id="rId213" Type="http://schemas.openxmlformats.org/officeDocument/2006/relationships/hyperlink" Target="consultantplus://offline/ref=C15164016C3D43F4E8716860A17625D5517903E04043F3F8BCE0117A30273EFF864B3C37D54F084ElFMFK" TargetMode="External"/><Relationship Id="rId234" Type="http://schemas.openxmlformats.org/officeDocument/2006/relationships/hyperlink" Target="consultantplus://offline/ref=C15164016C3D43F4E8716860A17625D5517C01E14B44F3F8BCE0117A30273EFF864B3C37D54F084BlFM3K" TargetMode="External"/><Relationship Id="rId420" Type="http://schemas.openxmlformats.org/officeDocument/2006/relationships/hyperlink" Target="consultantplus://offline/ref=E489C5A764C7043AE744EB946175E0E8C9BE5432BA4D16ED2BB0866C65E1D8EB872EDD59CBCF2D9FmCM1K" TargetMode="External"/><Relationship Id="rId2" Type="http://schemas.openxmlformats.org/officeDocument/2006/relationships/settings" Target="settings.xml"/><Relationship Id="rId29" Type="http://schemas.openxmlformats.org/officeDocument/2006/relationships/hyperlink" Target="consultantplus://offline/ref=C15164016C3D43F4E8716860A17625D5527F0AE04741F3F8BCE0117A30273EFF864B3C37D54F0A49lFM6K" TargetMode="External"/><Relationship Id="rId255" Type="http://schemas.openxmlformats.org/officeDocument/2006/relationships/hyperlink" Target="consultantplus://offline/ref=C15164016C3D43F4E8716860A17625D5557900E14A4AAEF2B4B91D78372861E881023036D54F0Dl4M9K" TargetMode="External"/><Relationship Id="rId276" Type="http://schemas.openxmlformats.org/officeDocument/2006/relationships/hyperlink" Target="consultantplus://offline/ref=C15164016C3D43F4E8716860A17625D5517C01E14B44F3F8BCE0117A30273EFF864B3C37D54F0849lFM1K" TargetMode="External"/><Relationship Id="rId297" Type="http://schemas.openxmlformats.org/officeDocument/2006/relationships/hyperlink" Target="consultantplus://offline/ref=C15164016C3D43F4E8716860A17625D551760AE44149F3F8BCE0117A30273EFF864B3C37D54F084FlFMFK" TargetMode="External"/><Relationship Id="rId441" Type="http://schemas.openxmlformats.org/officeDocument/2006/relationships/hyperlink" Target="consultantplus://offline/ref=E489C5A764C7043AE744EB946175E0E8C9BC5538B74216ED2BB0866C65E1D8EB872EDD59CBCF2D97mCM9K" TargetMode="External"/><Relationship Id="rId462" Type="http://schemas.openxmlformats.org/officeDocument/2006/relationships/hyperlink" Target="consultantplus://offline/ref=E489C5A764C7043AE744EB946175E0E8C9B85438BA4016ED2BB0866C65E1D8EB872EDD59CBCF2D91mCMFK" TargetMode="External"/><Relationship Id="rId483" Type="http://schemas.openxmlformats.org/officeDocument/2006/relationships/hyperlink" Target="consultantplus://offline/ref=E489C5A764C7043AE744EB946175E0E8C1BF5C39B24E4BE723E98A6E62EE87FC8067D158CBCF2Dm9M3K" TargetMode="External"/><Relationship Id="rId518" Type="http://schemas.openxmlformats.org/officeDocument/2006/relationships/hyperlink" Target="consultantplus://offline/ref=E489C5A764C7043AE744EB946175E0E8CAB9503FB24716ED2BB0866C65E1D8EB872EDD59CBCF2D97mCM0K" TargetMode="External"/><Relationship Id="rId539" Type="http://schemas.openxmlformats.org/officeDocument/2006/relationships/hyperlink" Target="consultantplus://offline/ref=E489C5A764C7043AE744EB946175E0E8C9BA573BBA4016ED2BB0866C65E1D8EB872EDD59CBCF2C95mCMFK" TargetMode="External"/><Relationship Id="rId40" Type="http://schemas.openxmlformats.org/officeDocument/2006/relationships/hyperlink" Target="consultantplus://offline/ref=C15164016C3D43F4E8716860A17625D5517900E44146F3F8BCE0117A30273EFF864B3C37D54F084FlFM2K" TargetMode="External"/><Relationship Id="rId115" Type="http://schemas.openxmlformats.org/officeDocument/2006/relationships/hyperlink" Target="consultantplus://offline/ref=C15164016C3D43F4E8716860A17625D5517E02E24B44F3F8BCE0117A30273EFF864B3C37D54F084ElFM3K" TargetMode="External"/><Relationship Id="rId136" Type="http://schemas.openxmlformats.org/officeDocument/2006/relationships/hyperlink" Target="consultantplus://offline/ref=C15164016C3D43F4E8716860A17625D5517C01E14B44F3F8BCE0117A30273EFF864B3C37D54F084DlFM7K" TargetMode="External"/><Relationship Id="rId157" Type="http://schemas.openxmlformats.org/officeDocument/2006/relationships/hyperlink" Target="consultantplus://offline/ref=C15164016C3D43F4E8716860A17625D5517804E94444F3F8BCE0117A30273EFF864B3C37D54F084DlFMEK" TargetMode="External"/><Relationship Id="rId178" Type="http://schemas.openxmlformats.org/officeDocument/2006/relationships/hyperlink" Target="consultantplus://offline/ref=C15164016C3D43F4E8716860A17625D5517803E34744F3F8BCE0117A30273EFF864B3C37D54F084ClFM6K" TargetMode="External"/><Relationship Id="rId301" Type="http://schemas.openxmlformats.org/officeDocument/2006/relationships/hyperlink" Target="consultantplus://offline/ref=C15164016C3D43F4E8716860A17625D5517C01E14B44F3F8BCE0117A30273EFF864B3C37D54F0848lFM6K" TargetMode="External"/><Relationship Id="rId322" Type="http://schemas.openxmlformats.org/officeDocument/2006/relationships/hyperlink" Target="consultantplus://offline/ref=C15164016C3D43F4E8716860A17625D5527F0BE04143F3F8BCE0117A30273EFF864B3C37D54F084ElFM7K" TargetMode="External"/><Relationship Id="rId343" Type="http://schemas.openxmlformats.org/officeDocument/2006/relationships/hyperlink" Target="consultantplus://offline/ref=E489C5A764C7043AE744EB946175E0E8C9BC5D33B74716ED2BB0866C65E1D8EB872EDD59CBCF2D97mCMCK" TargetMode="External"/><Relationship Id="rId364" Type="http://schemas.openxmlformats.org/officeDocument/2006/relationships/hyperlink" Target="consultantplus://offline/ref=E489C5A764C7043AE744EB946175E0E8CDBF563BBB4E4BE723E98A6E62EE87FC8067D158CBCF25m9MFK" TargetMode="External"/><Relationship Id="rId550" Type="http://schemas.openxmlformats.org/officeDocument/2006/relationships/hyperlink" Target="consultantplus://offline/ref=E489C5A764C7043AE744EB946175E0E8CABE5D3CB04E4BE723E98A6E62EE87FC8067D158CBCF29m9M1K" TargetMode="External"/><Relationship Id="rId61" Type="http://schemas.openxmlformats.org/officeDocument/2006/relationships/hyperlink" Target="consultantplus://offline/ref=C15164016C3D43F4E8716860A17625D555760AE3444AAEF2B4B91D78372861E881023036D54F08l4MAK" TargetMode="External"/><Relationship Id="rId82" Type="http://schemas.openxmlformats.org/officeDocument/2006/relationships/hyperlink" Target="consultantplus://offline/ref=C15164016C3D43F4E8716860A17625D5517900E44146F3F8BCE0117A30273EFF864B3C37D54F084FlFM2K" TargetMode="External"/><Relationship Id="rId199" Type="http://schemas.openxmlformats.org/officeDocument/2006/relationships/hyperlink" Target="consultantplus://offline/ref=C15164016C3D43F4E8716860A17625D5587D04E0424AAEF2B4B91D78372861E881023036D54F08l4M9K" TargetMode="External"/><Relationship Id="rId203" Type="http://schemas.openxmlformats.org/officeDocument/2006/relationships/hyperlink" Target="consultantplus://offline/ref=C15164016C3D43F4E8716860A17625D5577B02E1404AAEF2B4B91D78372861E881023036D54F09l4M8K" TargetMode="External"/><Relationship Id="rId385" Type="http://schemas.openxmlformats.org/officeDocument/2006/relationships/hyperlink" Target="consultantplus://offline/ref=E489C5A764C7043AE744EB946175E0E8CDBF563BBB4E4BE723E98A6E62EE87FC8067D158CBCE2Cm9M4K" TargetMode="External"/><Relationship Id="rId571" Type="http://schemas.openxmlformats.org/officeDocument/2006/relationships/hyperlink" Target="consultantplus://offline/ref=E489C5A764C7043AE744E28D6675E0E8CDBB533CBB4116ED2BB0866C65mEM1K" TargetMode="External"/><Relationship Id="rId592" Type="http://schemas.openxmlformats.org/officeDocument/2006/relationships/fontTable" Target="fontTable.xml"/><Relationship Id="rId19" Type="http://schemas.openxmlformats.org/officeDocument/2006/relationships/hyperlink" Target="consultantplus://offline/ref=C15164016C3D43F4E8716860A17625D5587A00E5434AAEF2B4B91D78372861E881023036D54F08l4MAK" TargetMode="External"/><Relationship Id="rId224" Type="http://schemas.openxmlformats.org/officeDocument/2006/relationships/hyperlink" Target="consultantplus://offline/ref=C15164016C3D43F4E8716860A17625D5517C01E14B44F3F8BCE0117A30273EFF864B3C37D54F084ClFMEK" TargetMode="External"/><Relationship Id="rId245" Type="http://schemas.openxmlformats.org/officeDocument/2006/relationships/hyperlink" Target="consultantplus://offline/ref=C15164016C3D43F4E8716860A17625D5517E02E24B44F3F8BCE0117A30273EFF864B3C37D54F084ClFM2K" TargetMode="External"/><Relationship Id="rId266" Type="http://schemas.openxmlformats.org/officeDocument/2006/relationships/hyperlink" Target="consultantplus://offline/ref=C15164016C3D43F4E8716860A17625D5517E02E24B44F3F8BCE0117A30273EFF864B3C37D54F084ClFM1K" TargetMode="External"/><Relationship Id="rId287" Type="http://schemas.openxmlformats.org/officeDocument/2006/relationships/hyperlink" Target="consultantplus://offline/ref=C15164016C3D43F4E8716860A17625D5517903E04043F3F8BCE0117A30273EFF864B3C37D54F084DlFM3K" TargetMode="External"/><Relationship Id="rId410" Type="http://schemas.openxmlformats.org/officeDocument/2006/relationships/hyperlink" Target="consultantplus://offline/ref=E489C5A764C7043AE744EB946175E0E8C9BE5432BA4D16ED2BB0866C65E1D8EB872EDD59CBCF2D9FmCMBK" TargetMode="External"/><Relationship Id="rId431" Type="http://schemas.openxmlformats.org/officeDocument/2006/relationships/hyperlink" Target="consultantplus://offline/ref=E489C5A764C7043AE744EB946175E0E8C9BC5D33B74716ED2BB0866C65E1D8EB872EDD59CBCF2D94mCM9K" TargetMode="External"/><Relationship Id="rId452" Type="http://schemas.openxmlformats.org/officeDocument/2006/relationships/hyperlink" Target="consultantplus://offline/ref=E489C5A764C7043AE744EB946175E0E8C9BC5D33B74716ED2BB0866C65E1D8EB872EDD59CBCF2D94mCM1K" TargetMode="External"/><Relationship Id="rId473" Type="http://schemas.openxmlformats.org/officeDocument/2006/relationships/hyperlink" Target="consultantplus://offline/ref=E489C5A764C7043AE744EB946175E0E8CABE5D3CB04E4BE723E98A6E62EE87FC8067D158CBCF2Em9M2K" TargetMode="External"/><Relationship Id="rId494" Type="http://schemas.openxmlformats.org/officeDocument/2006/relationships/hyperlink" Target="consultantplus://offline/ref=E489C5A764C7043AE744EB946175E0E8C9B15C3DB34616ED2BB0866C65E1D8EB872EDD59CBCF2D96mCMEK" TargetMode="External"/><Relationship Id="rId508" Type="http://schemas.openxmlformats.org/officeDocument/2006/relationships/hyperlink" Target="consultantplus://offline/ref=E489C5A764C7043AE744EB946175E0E8C9BA5332B74216ED2BB0866C65E1D8EB872EDD59CBCF2D95mCM9K" TargetMode="External"/><Relationship Id="rId529" Type="http://schemas.openxmlformats.org/officeDocument/2006/relationships/hyperlink" Target="consultantplus://offline/ref=E489C5A764C7043AE744EB946175E0E8CFBD543BB14E4BE723E98A6E62EE87FC8067D158CBCF29m9MFK" TargetMode="External"/><Relationship Id="rId30" Type="http://schemas.openxmlformats.org/officeDocument/2006/relationships/hyperlink" Target="consultantplus://offline/ref=C15164016C3D43F4E8716860A17625D5517907E34A44F3F8BCE0117A30273EFF864B3C37D54F084ElFM7K" TargetMode="External"/><Relationship Id="rId105" Type="http://schemas.openxmlformats.org/officeDocument/2006/relationships/hyperlink" Target="consultantplus://offline/ref=C15164016C3D43F4E8716860A17625D5517802E84B49F3F8BCE0117A30273EFF864B3C37D54F084ElFM3K" TargetMode="External"/><Relationship Id="rId126" Type="http://schemas.openxmlformats.org/officeDocument/2006/relationships/hyperlink" Target="consultantplus://offline/ref=C15164016C3D43F4E8716860A17625D5517802E84B49F3F8BCE0117A30273EFF864B3C37D54F084DlFM1K" TargetMode="External"/><Relationship Id="rId147" Type="http://schemas.openxmlformats.org/officeDocument/2006/relationships/hyperlink" Target="consultantplus://offline/ref=C15164016C3D43F4E8716860A17625D5517802E84B49F3F8BCE0117A30273EFF864B3C37D54F084DlFM0K" TargetMode="External"/><Relationship Id="rId168" Type="http://schemas.openxmlformats.org/officeDocument/2006/relationships/hyperlink" Target="consultantplus://offline/ref=C15164016C3D43F4E8716860A17625D5527E0BE64144F3F8BCE0117A30273EFF864B3C37D54F0849lFM4K" TargetMode="External"/><Relationship Id="rId312" Type="http://schemas.openxmlformats.org/officeDocument/2006/relationships/hyperlink" Target="consultantplus://offline/ref=C15164016C3D43F4E8716860A17625D5527F06E54746F3F8BCE0117A30273EFF864B3C37D54F0A48lFM5K" TargetMode="External"/><Relationship Id="rId333" Type="http://schemas.openxmlformats.org/officeDocument/2006/relationships/hyperlink" Target="consultantplus://offline/ref=E489C5A764C7043AE744EB946175E0E8C9BE573ABA4316ED2BB0866C65mEM1K" TargetMode="External"/><Relationship Id="rId354" Type="http://schemas.openxmlformats.org/officeDocument/2006/relationships/hyperlink" Target="consultantplus://offline/ref=E489C5A764C7043AE744EB946175E0E8CDBF563BBB4E4BE723E98A6E62EE87FC8067D158CBCF2Am9MEK" TargetMode="External"/><Relationship Id="rId540" Type="http://schemas.openxmlformats.org/officeDocument/2006/relationships/hyperlink" Target="consultantplus://offline/ref=E489C5A764C7043AE744EB946175E0E8CCBC503CB74E4BE723E98A6E62EE87FC8067D158CBCF28m9M5K" TargetMode="External"/><Relationship Id="rId51" Type="http://schemas.openxmlformats.org/officeDocument/2006/relationships/hyperlink" Target="consultantplus://offline/ref=C15164016C3D43F4E8716860A17625D5527F0BE04B43F3F8BCE0117A30273EFF864B3C37D54F084FlFM2K" TargetMode="External"/><Relationship Id="rId72" Type="http://schemas.openxmlformats.org/officeDocument/2006/relationships/hyperlink" Target="consultantplus://offline/ref=C15164016C3D43F4E8716860A17625D5527F0AE04741F3F8BCE0117A30273EFF864B3C37D54F0A49lFM6K" TargetMode="External"/><Relationship Id="rId93" Type="http://schemas.openxmlformats.org/officeDocument/2006/relationships/hyperlink" Target="consultantplus://offline/ref=C15164016C3D43F4E8716860A17625D5517C02E44445F3F8BCE0117A30273EFF864B3C37D54F084DlFM4K" TargetMode="External"/><Relationship Id="rId189" Type="http://schemas.openxmlformats.org/officeDocument/2006/relationships/hyperlink" Target="consultantplus://offline/ref=C15164016C3D43F4E8716860A17625D5527F06E54746F3F8BCE0117A30273EFF864B3C37D54F0A49lFMEK" TargetMode="External"/><Relationship Id="rId375" Type="http://schemas.openxmlformats.org/officeDocument/2006/relationships/hyperlink" Target="consultantplus://offline/ref=E489C5A764C7043AE744EB946175E0E8CDBF563BBB4E4BE723E98A6E62EE87FC8067D158CBCE2Dm9M6K" TargetMode="External"/><Relationship Id="rId396" Type="http://schemas.openxmlformats.org/officeDocument/2006/relationships/hyperlink" Target="consultantplus://offline/ref=E489C5A764C7043AE744EB946175E0E8CABE5D3CB04E4BE723E98A6E62EE87FC8067D158CBCF2Em9M4K" TargetMode="External"/><Relationship Id="rId561" Type="http://schemas.openxmlformats.org/officeDocument/2006/relationships/hyperlink" Target="consultantplus://offline/ref=E489C5A764C7043AE744EB946175E0E8C9BB523AB14C16ED2BB0866C65mEM1K" TargetMode="External"/><Relationship Id="rId582" Type="http://schemas.openxmlformats.org/officeDocument/2006/relationships/hyperlink" Target="consultantplus://offline/ref=E489C5A764C7043AE744EB946175E0E8C9BB5333B24C16ED2BB0866C65E1D8EB872EDD59CBCF2D97mCMBK" TargetMode="External"/><Relationship Id="rId3" Type="http://schemas.openxmlformats.org/officeDocument/2006/relationships/webSettings" Target="webSettings.xml"/><Relationship Id="rId214" Type="http://schemas.openxmlformats.org/officeDocument/2006/relationships/hyperlink" Target="consultantplus://offline/ref=C15164016C3D43F4E8716860A17625D5517905E74142F3F8BCE0117A30273EFF864B3C37D54F084ElFM1K" TargetMode="External"/><Relationship Id="rId235" Type="http://schemas.openxmlformats.org/officeDocument/2006/relationships/hyperlink" Target="consultantplus://offline/ref=C15164016C3D43F4E8716860A17625D5557900E14A4AAEF2B4B91D78372861E881023036D54F0Cl4M6K" TargetMode="External"/><Relationship Id="rId256" Type="http://schemas.openxmlformats.org/officeDocument/2006/relationships/hyperlink" Target="consultantplus://offline/ref=C15164016C3D43F4E8716860A17625D5527F06E54343F3F8BCE0117A30273EFF864B3C37D54F084ElFM6K" TargetMode="External"/><Relationship Id="rId277" Type="http://schemas.openxmlformats.org/officeDocument/2006/relationships/hyperlink" Target="consultantplus://offline/ref=C15164016C3D43F4E8716860A17625D5517A0BE94643F3F8BCE0117A30273EFF864B3C37D54F084ElFM4K" TargetMode="External"/><Relationship Id="rId298" Type="http://schemas.openxmlformats.org/officeDocument/2006/relationships/hyperlink" Target="consultantplus://offline/ref=C15164016C3D43F4E8716860A17625D5527F0BE04B43F3F8BCE0117A30273EFF864B3C37D54F084ElFM1K" TargetMode="External"/><Relationship Id="rId400" Type="http://schemas.openxmlformats.org/officeDocument/2006/relationships/hyperlink" Target="consultantplus://offline/ref=E489C5A764C7043AE744EB946175E0E8CDBF563BBB4E4BE723E98A6E62EE87FC8067D158CBCE2Cm9MFK" TargetMode="External"/><Relationship Id="rId421" Type="http://schemas.openxmlformats.org/officeDocument/2006/relationships/hyperlink" Target="consultantplus://offline/ref=E489C5A764C7043AE744EB946175E0E8C9BE5432BA4D16ED2BB0866C65E1D8EB872EDD59CBCF2C96mCM9K" TargetMode="External"/><Relationship Id="rId442" Type="http://schemas.openxmlformats.org/officeDocument/2006/relationships/hyperlink" Target="consultantplus://offline/ref=E489C5A764C7043AE744EB946175E0E8CFBD543BB14E4BE723E98A6E62EE87FC8067D158CBCF2Em9MFK" TargetMode="External"/><Relationship Id="rId463" Type="http://schemas.openxmlformats.org/officeDocument/2006/relationships/hyperlink" Target="consultantplus://offline/ref=E489C5A764C7043AE744EB946175E0E8C9BC5538B74216ED2BB0866C65E1D8EB872EDD59CBCF2D97mCMCK" TargetMode="External"/><Relationship Id="rId484" Type="http://schemas.openxmlformats.org/officeDocument/2006/relationships/hyperlink" Target="consultantplus://offline/ref=E489C5A764C7043AE744EB946175E0E8C9B85438BA4016ED2BB0866C65E1D8EB872EDD59CBCF2D91mCM1K" TargetMode="External"/><Relationship Id="rId519" Type="http://schemas.openxmlformats.org/officeDocument/2006/relationships/hyperlink" Target="consultantplus://offline/ref=E489C5A764C7043AE744EB946175E0E8CDBF563BBB4E4BE723E98A6E62EE87FC8067D158CBCD2Bm9M1K" TargetMode="External"/><Relationship Id="rId116" Type="http://schemas.openxmlformats.org/officeDocument/2006/relationships/hyperlink" Target="consultantplus://offline/ref=C15164016C3D43F4E8716860A17625D5517E02E24B44F3F8BCE0117A30273EFF864B3C37D54F084ElFMFK" TargetMode="External"/><Relationship Id="rId137" Type="http://schemas.openxmlformats.org/officeDocument/2006/relationships/hyperlink" Target="consultantplus://offline/ref=C15164016C3D43F4E8716860A17625D5517803E34744F3F8BCE0117A30273EFF864B3C37D54F084DlFMFK" TargetMode="External"/><Relationship Id="rId158" Type="http://schemas.openxmlformats.org/officeDocument/2006/relationships/hyperlink" Target="consultantplus://offline/ref=C15164016C3D43F4E8716860A17625D5527F00E54047F3F8BCE0117A30273EFF864B3C37DCl4M8K" TargetMode="External"/><Relationship Id="rId302" Type="http://schemas.openxmlformats.org/officeDocument/2006/relationships/hyperlink" Target="consultantplus://offline/ref=C15164016C3D43F4E8716860A17625D5517C05E84646F3F8BCE0117A30273EFF864B3C37D54F084DlFM6K" TargetMode="External"/><Relationship Id="rId323" Type="http://schemas.openxmlformats.org/officeDocument/2006/relationships/hyperlink" Target="consultantplus://offline/ref=C15164016C3D43F4E8716860A17625D5517B04E14B49F3F8BCE0117A30273EFF864B3C37D54F084ElFM6K" TargetMode="External"/><Relationship Id="rId344" Type="http://schemas.openxmlformats.org/officeDocument/2006/relationships/hyperlink" Target="consultantplus://offline/ref=E489C5A764C7043AE744EB946175E0E8C9BE5432BA4D16ED2BB0866C65E1D8EB872EDD59CBCF2D9EmCM9K" TargetMode="External"/><Relationship Id="rId530" Type="http://schemas.openxmlformats.org/officeDocument/2006/relationships/hyperlink" Target="consultantplus://offline/ref=E489C5A764C7043AE744EB946175E0E8CAB9503EB54016ED2BB0866C65mEM1K" TargetMode="External"/><Relationship Id="rId20" Type="http://schemas.openxmlformats.org/officeDocument/2006/relationships/hyperlink" Target="consultantplus://offline/ref=C15164016C3D43F4E8716860A17625D559790AE3434AAEF2B4B91D78372861E881023036D54F08l4MAK" TargetMode="External"/><Relationship Id="rId41" Type="http://schemas.openxmlformats.org/officeDocument/2006/relationships/hyperlink" Target="consultantplus://offline/ref=C15164016C3D43F4E8716860A17625D5517905E74142F3F8BCE0117A30273EFF864B3C37D54F084FlFM2K" TargetMode="External"/><Relationship Id="rId62" Type="http://schemas.openxmlformats.org/officeDocument/2006/relationships/hyperlink" Target="consultantplus://offline/ref=C15164016C3D43F4E8716860A17625D5577B02E1404AAEF2B4B91D78372861E881023036D54F08l4MAK" TargetMode="External"/><Relationship Id="rId83" Type="http://schemas.openxmlformats.org/officeDocument/2006/relationships/hyperlink" Target="consultantplus://offline/ref=C15164016C3D43F4E8716860A17625D5517905E74142F3F8BCE0117A30273EFF864B3C37D54F084FlFM2K" TargetMode="External"/><Relationship Id="rId179" Type="http://schemas.openxmlformats.org/officeDocument/2006/relationships/hyperlink" Target="consultantplus://offline/ref=C15164016C3D43F4E8716860A17625D5527E00E24749F3F8BCE0117A30273EFF864B3C37D54F084FlFMEK" TargetMode="External"/><Relationship Id="rId365" Type="http://schemas.openxmlformats.org/officeDocument/2006/relationships/hyperlink" Target="consultantplus://offline/ref=E489C5A764C7043AE744EB946175E0E8CDBF563BBB4E4BE723E98A6E62EE87FC8067D158CBCF24m9M6K" TargetMode="External"/><Relationship Id="rId386" Type="http://schemas.openxmlformats.org/officeDocument/2006/relationships/hyperlink" Target="consultantplus://offline/ref=E489C5A764C7043AE744EB946175E0E8C9B85438BA4016ED2BB0866C65E1D8EB872EDD59CBCF2D90mCMFK" TargetMode="External"/><Relationship Id="rId551" Type="http://schemas.openxmlformats.org/officeDocument/2006/relationships/hyperlink" Target="consultantplus://offline/ref=E489C5A764C7043AE744EB946175E0E8CFBD543BB14E4BE723E98A6E62EE87FC8067D158CBCF28m9M0K" TargetMode="External"/><Relationship Id="rId572" Type="http://schemas.openxmlformats.org/officeDocument/2006/relationships/hyperlink" Target="consultantplus://offline/ref=E489C5A764C7043AE744E28D6675E0E8CDBB533DB44716ED2BB0866C65mEM1K" TargetMode="External"/><Relationship Id="rId593" Type="http://schemas.openxmlformats.org/officeDocument/2006/relationships/theme" Target="theme/theme1.xml"/><Relationship Id="rId190" Type="http://schemas.openxmlformats.org/officeDocument/2006/relationships/hyperlink" Target="consultantplus://offline/ref=C15164016C3D43F4E8716860A17625D5517C01E14B44F3F8BCE0117A30273EFF864B3C37D54F084ClFM5K" TargetMode="External"/><Relationship Id="rId204" Type="http://schemas.openxmlformats.org/officeDocument/2006/relationships/hyperlink" Target="consultantplus://offline/ref=C15164016C3D43F4E8716860A17625D5517803E34744F3F8BCE0117A30273EFF864B3C37D54F084ClFM1K" TargetMode="External"/><Relationship Id="rId225" Type="http://schemas.openxmlformats.org/officeDocument/2006/relationships/hyperlink" Target="consultantplus://offline/ref=C15164016C3D43F4E8716860A17625D5577B02E1404AAEF2B4B91D78372861E881023036D54F0Al4MFK" TargetMode="External"/><Relationship Id="rId246" Type="http://schemas.openxmlformats.org/officeDocument/2006/relationships/hyperlink" Target="consultantplus://offline/ref=C15164016C3D43F4E8716860A17625D5517C01E14B44F3F8BCE0117A30273EFF864B3C37D54F084BlFM1K" TargetMode="External"/><Relationship Id="rId267" Type="http://schemas.openxmlformats.org/officeDocument/2006/relationships/hyperlink" Target="consultantplus://offline/ref=C15164016C3D43F4E8716860A17625D5517903E04043F3F8BCE0117A30273EFF864B3C37D54F084DlFM6K" TargetMode="External"/><Relationship Id="rId288" Type="http://schemas.openxmlformats.org/officeDocument/2006/relationships/hyperlink" Target="consultantplus://offline/ref=C15164016C3D43F4E8716860A17625D5517903E04043F3F8BCE0117A30273EFF864B3C37D54F084DlFM2K" TargetMode="External"/><Relationship Id="rId411" Type="http://schemas.openxmlformats.org/officeDocument/2006/relationships/hyperlink" Target="consultantplus://offline/ref=E489C5A764C7043AE744EB946175E0E8C9BE5432BA4D16ED2BB0866C65E1D8EB872EDD59CBCF2D9FmCMCK" TargetMode="External"/><Relationship Id="rId432" Type="http://schemas.openxmlformats.org/officeDocument/2006/relationships/hyperlink" Target="consultantplus://offline/ref=E489C5A764C7043AE744EB946175E0E8C9B85438BA4016ED2BB0866C65E1D8EB872EDD59CBCF2D90mCM1K" TargetMode="External"/><Relationship Id="rId453" Type="http://schemas.openxmlformats.org/officeDocument/2006/relationships/hyperlink" Target="consultantplus://offline/ref=E489C5A764C7043AE744EB946175E0E8C9BC5D33B74716ED2BB0866C65E1D8EB872EDD59CBCF2D95mCM9K" TargetMode="External"/><Relationship Id="rId474" Type="http://schemas.openxmlformats.org/officeDocument/2006/relationships/hyperlink" Target="consultantplus://offline/ref=E489C5A764C7043AE744EB946175E0E8C9BA573BBA4016ED2BB0866C65E1D8EB872EDD59CBCF2C94mCM8K" TargetMode="External"/><Relationship Id="rId509" Type="http://schemas.openxmlformats.org/officeDocument/2006/relationships/hyperlink" Target="consultantplus://offline/ref=E489C5A764C7043AE744EB946175E0E8CDBF563BBB4E4BE723E98A6E62EE87FC8067D158CBCD2Bm9M2K" TargetMode="External"/><Relationship Id="rId106" Type="http://schemas.openxmlformats.org/officeDocument/2006/relationships/hyperlink" Target="consultantplus://offline/ref=C15164016C3D43F4E8716860A17625D5527F06E54746F3F8BCE0117A30273EFF864B3C37D54F0A49lFM2K" TargetMode="External"/><Relationship Id="rId127" Type="http://schemas.openxmlformats.org/officeDocument/2006/relationships/hyperlink" Target="consultantplus://offline/ref=C15164016C3D43F4E8716860A17625D5517C01E14B44F3F8BCE0117A30273EFF864B3C37D54F084ElFMEK" TargetMode="External"/><Relationship Id="rId313" Type="http://schemas.openxmlformats.org/officeDocument/2006/relationships/hyperlink" Target="consultantplus://offline/ref=C15164016C3D43F4E8716860A17625D5517C01E14B44F3F8BCE0117A30273EFF864B3C37D54F0848lFM3K" TargetMode="External"/><Relationship Id="rId495" Type="http://schemas.openxmlformats.org/officeDocument/2006/relationships/hyperlink" Target="consultantplus://offline/ref=E489C5A764C7043AE744EB946175E0E8CABE5D3CB04E4BE723E98A6E62EE87FC8067D158CBCF2Em9M3K" TargetMode="External"/><Relationship Id="rId10" Type="http://schemas.openxmlformats.org/officeDocument/2006/relationships/hyperlink" Target="consultantplus://offline/ref=C15164016C3D43F4E8716860A17625D5537B04E3454AAEF2B4B91D78372861E881023036D54F08l4MAK" TargetMode="External"/><Relationship Id="rId31" Type="http://schemas.openxmlformats.org/officeDocument/2006/relationships/hyperlink" Target="consultantplus://offline/ref=C15164016C3D43F4E8716860A17625D5517A0BE94643F3F8BCE0117A30273EFF864B3C37D54F084FlFM2K" TargetMode="External"/><Relationship Id="rId52" Type="http://schemas.openxmlformats.org/officeDocument/2006/relationships/hyperlink" Target="consultantplus://offline/ref=C15164016C3D43F4E8716860A17625D5517C02E44445F3F8BCE0117A30273EFF864B3C37D54F084DlFM4K" TargetMode="External"/><Relationship Id="rId73" Type="http://schemas.openxmlformats.org/officeDocument/2006/relationships/hyperlink" Target="consultantplus://offline/ref=C15164016C3D43F4E8716860A17625D5517A0BE94643F3F8BCE0117A30273EFF864B3C37D54F084FlFMFK" TargetMode="External"/><Relationship Id="rId94" Type="http://schemas.openxmlformats.org/officeDocument/2006/relationships/hyperlink" Target="consultantplus://offline/ref=C15164016C3D43F4E8716860A17625D5557900E14A4AAEF2B4B91D78372861E881023036D54F09l4MDK" TargetMode="External"/><Relationship Id="rId148" Type="http://schemas.openxmlformats.org/officeDocument/2006/relationships/hyperlink" Target="consultantplus://offline/ref=C15164016C3D43F4E8716860A17625D5517D05E94348F3F8BCE0117A30273EFF864B3C37D54F084ElFM7K" TargetMode="External"/><Relationship Id="rId169" Type="http://schemas.openxmlformats.org/officeDocument/2006/relationships/hyperlink" Target="consultantplus://offline/ref=C15164016C3D43F4E8716860A17625D5517C01E14B44F3F8BCE0117A30273EFF864B3C37D54F084DlFM2K" TargetMode="External"/><Relationship Id="rId334" Type="http://schemas.openxmlformats.org/officeDocument/2006/relationships/hyperlink" Target="consultantplus://offline/ref=E489C5A764C7043AE744EB946175E0E8C9BE573AB04416ED2BB0866C65mEM1K" TargetMode="External"/><Relationship Id="rId355" Type="http://schemas.openxmlformats.org/officeDocument/2006/relationships/hyperlink" Target="consultantplus://offline/ref=E489C5A764C7043AE744EB946175E0E8CDBF563BBB4E4BE723E98A6E62EE87FC8067D158CBCF25m9M6K" TargetMode="External"/><Relationship Id="rId376" Type="http://schemas.openxmlformats.org/officeDocument/2006/relationships/hyperlink" Target="consultantplus://offline/ref=E489C5A764C7043AE744EB946175E0E8CDBF563BBB4E4BE723E98A6E62EE87FC8067D158CBCE2Dm9M7K" TargetMode="External"/><Relationship Id="rId397" Type="http://schemas.openxmlformats.org/officeDocument/2006/relationships/hyperlink" Target="consultantplus://offline/ref=E489C5A764C7043AE744EB946175E0E8C9BA5332B74216ED2BB0866C65E1D8EB872EDD59CBCF2D94mCMBK" TargetMode="External"/><Relationship Id="rId520" Type="http://schemas.openxmlformats.org/officeDocument/2006/relationships/hyperlink" Target="consultantplus://offline/ref=E489C5A764C7043AE744EB946175E0E8C9BA5332B74216ED2BB0866C65E1D8EB872EDD59CBCF2D95mCMBK" TargetMode="External"/><Relationship Id="rId541" Type="http://schemas.openxmlformats.org/officeDocument/2006/relationships/hyperlink" Target="consultantplus://offline/ref=E489C5A764C7043AE744EB946175E0E8C9BA573BBA4016ED2BB0866C65E1D8EB872EDD59CBCF2C95mCM1K" TargetMode="External"/><Relationship Id="rId562" Type="http://schemas.openxmlformats.org/officeDocument/2006/relationships/hyperlink" Target="consultantplus://offline/ref=E489C5A764C7043AE744EB946175E0E8C9BB523AB14C16ED2BB0866C65mEM1K" TargetMode="External"/><Relationship Id="rId583" Type="http://schemas.openxmlformats.org/officeDocument/2006/relationships/hyperlink" Target="consultantplus://offline/ref=E489C5A764C7043AE744F4816475E0E8C0BE523AB91341EF7AE588m6M9K" TargetMode="External"/><Relationship Id="rId4" Type="http://schemas.openxmlformats.org/officeDocument/2006/relationships/footnotes" Target="footnotes.xml"/><Relationship Id="rId180" Type="http://schemas.openxmlformats.org/officeDocument/2006/relationships/hyperlink" Target="consultantplus://offline/ref=C15164016C3D43F4E8716860A17625D5527F06E44646F3F8BCE0117A30273EFF864B3C37D54F0846lFM6K" TargetMode="External"/><Relationship Id="rId215" Type="http://schemas.openxmlformats.org/officeDocument/2006/relationships/hyperlink" Target="consultantplus://offline/ref=C15164016C3D43F4E8716860A17625D5517903E04043F3F8BCE0117A30273EFF864B3C37D54F084ElFMEK" TargetMode="External"/><Relationship Id="rId236" Type="http://schemas.openxmlformats.org/officeDocument/2006/relationships/hyperlink" Target="consultantplus://offline/ref=C15164016C3D43F4E8716860A17625D5547A06E6464AAEF2B4B91D78372861E881023036D54F0Al4M8K" TargetMode="External"/><Relationship Id="rId257" Type="http://schemas.openxmlformats.org/officeDocument/2006/relationships/hyperlink" Target="consultantplus://offline/ref=C15164016C3D43F4E8716860A17625D5517C01E14B44F3F8BCE0117A30273EFF864B3C37D54F084AlFM3K" TargetMode="External"/><Relationship Id="rId278" Type="http://schemas.openxmlformats.org/officeDocument/2006/relationships/hyperlink" Target="consultantplus://offline/ref=C15164016C3D43F4E8716860A17625D5517802E84B49F3F8BCE0117A30273EFF864B3C37D54F084ClFM1K" TargetMode="External"/><Relationship Id="rId401" Type="http://schemas.openxmlformats.org/officeDocument/2006/relationships/hyperlink" Target="consultantplus://offline/ref=E489C5A764C7043AE744EB946175E0E8CDBF563BBB4E4BE723E98A6E62EE87FC8067D158CBCE2Cm9MFK" TargetMode="External"/><Relationship Id="rId422" Type="http://schemas.openxmlformats.org/officeDocument/2006/relationships/hyperlink" Target="consultantplus://offline/ref=E489C5A764C7043AE744EB946175E0E8C9BE5432BA4D16ED2BB0866C65E1D8EB872EDD59CBCF2C96mCMAK" TargetMode="External"/><Relationship Id="rId443" Type="http://schemas.openxmlformats.org/officeDocument/2006/relationships/hyperlink" Target="consultantplus://offline/ref=E489C5A764C7043AE744EB946175E0E8C9BC5D33B74716ED2BB0866C65E1D8EB872EDD59CBCF2D94mCMBK" TargetMode="External"/><Relationship Id="rId464" Type="http://schemas.openxmlformats.org/officeDocument/2006/relationships/hyperlink" Target="consultantplus://offline/ref=E489C5A764C7043AE744EB946175E0E8C9BC5D33B74716ED2BB0866C65E1D8EB872EDD59CBCF2D95mCMAK" TargetMode="External"/><Relationship Id="rId303" Type="http://schemas.openxmlformats.org/officeDocument/2006/relationships/hyperlink" Target="consultantplus://offline/ref=C15164016C3D43F4E8716860A17625D5517E02E24B44F3F8BCE0117A30273EFF864B3C37D54F084AlFMFK" TargetMode="External"/><Relationship Id="rId485" Type="http://schemas.openxmlformats.org/officeDocument/2006/relationships/hyperlink" Target="consultantplus://offline/ref=E489C5A764C7043AE744EB946175E0E8C9BA5332B74216ED2BB0866C65E1D8EB872EDD59CBCF2D94mCMFK" TargetMode="External"/><Relationship Id="rId42" Type="http://schemas.openxmlformats.org/officeDocument/2006/relationships/hyperlink" Target="consultantplus://offline/ref=C15164016C3D43F4E8716860A17625D551790AE54B41F3F8BCE0117A30273EFF864B3C37D54F084FlFM2K" TargetMode="External"/><Relationship Id="rId84" Type="http://schemas.openxmlformats.org/officeDocument/2006/relationships/hyperlink" Target="consultantplus://offline/ref=C15164016C3D43F4E8716860A17625D5517600E14A45F3F8BCE0117A30273EFF864B3C37D54F084FlFMEK" TargetMode="External"/><Relationship Id="rId138" Type="http://schemas.openxmlformats.org/officeDocument/2006/relationships/hyperlink" Target="consultantplus://offline/ref=C15164016C3D43F4E8716860A17625D5517802E84B49F3F8BCE0117A30273EFF864B3C37D54F084ElFMFK" TargetMode="External"/><Relationship Id="rId345" Type="http://schemas.openxmlformats.org/officeDocument/2006/relationships/hyperlink" Target="consultantplus://offline/ref=E489C5A764C7043AE744EB946175E0E8CAB9503FB64216ED2BB0866C65E1D8EB872EDD59CBCF2F9EmCM8K" TargetMode="External"/><Relationship Id="rId387" Type="http://schemas.openxmlformats.org/officeDocument/2006/relationships/hyperlink" Target="consultantplus://offline/ref=E489C5A764C7043AE744EB946175E0E8C9BE5432BA4D16ED2BB0866C65E1D8EB872EDD59CBCF2D9EmCMCK" TargetMode="External"/><Relationship Id="rId510" Type="http://schemas.openxmlformats.org/officeDocument/2006/relationships/hyperlink" Target="consultantplus://offline/ref=E489C5A764C7043AE744EB946175E0E8CFBD543BB14E4BE723E98A6E62EE87FC8067D158CBCF29m9M3K" TargetMode="External"/><Relationship Id="rId552" Type="http://schemas.openxmlformats.org/officeDocument/2006/relationships/hyperlink" Target="consultantplus://offline/ref=E489C5A764C7043AE744EB946175E0E8CBBD5239B44E4BE723E98A6E62EE87FC8067D158CBCF2Dm9MFK" TargetMode="External"/><Relationship Id="rId191" Type="http://schemas.openxmlformats.org/officeDocument/2006/relationships/hyperlink" Target="consultantplus://offline/ref=C15164016C3D43F4E8716860A17625D5517803E34744F3F8BCE0117A30273EFF864B3C37D54F084ClFM2K" TargetMode="External"/><Relationship Id="rId205" Type="http://schemas.openxmlformats.org/officeDocument/2006/relationships/hyperlink" Target="consultantplus://offline/ref=C15164016C3D43F4E8716860A17625D5517802E84B49F3F8BCE0117A30273EFF864B3C37D54F084ClFM7K" TargetMode="External"/><Relationship Id="rId247" Type="http://schemas.openxmlformats.org/officeDocument/2006/relationships/hyperlink" Target="consultantplus://offline/ref=C15164016C3D43F4E8716860A17625D5517C01E14B44F3F8BCE0117A30273EFF864B3C37D54F084BlFM0K" TargetMode="External"/><Relationship Id="rId412" Type="http://schemas.openxmlformats.org/officeDocument/2006/relationships/hyperlink" Target="consultantplus://offline/ref=E489C5A764C7043AE744EB946175E0E8CAB95D3ABA4716ED2BB0866C65E1D8EB872EDD59CBCF2D94mCMCK" TargetMode="External"/><Relationship Id="rId107" Type="http://schemas.openxmlformats.org/officeDocument/2006/relationships/hyperlink" Target="consultantplus://offline/ref=C15164016C3D43F4E8716860A17625D5527F06E54746F3F8BCE0117A30273EFF864B3C37D54F0A49lFM1K" TargetMode="External"/><Relationship Id="rId289" Type="http://schemas.openxmlformats.org/officeDocument/2006/relationships/hyperlink" Target="consultantplus://offline/ref=C15164016C3D43F4E8716860A17625D5547A06E6464AAEF2B4B91D78372861E881023036D54F0Bl4M8K" TargetMode="External"/><Relationship Id="rId454" Type="http://schemas.openxmlformats.org/officeDocument/2006/relationships/hyperlink" Target="consultantplus://offline/ref=E489C5A764C7043AE744F4816475E0E8C9B95538B54E4BE723E98A6Em6M2K" TargetMode="External"/><Relationship Id="rId496" Type="http://schemas.openxmlformats.org/officeDocument/2006/relationships/hyperlink" Target="consultantplus://offline/ref=E489C5A764C7043AE744EB946175E0E8C9BB5333B24C16ED2BB0866C65E1D8EB872EDD59CBCF2D97mCMAK" TargetMode="External"/><Relationship Id="rId11" Type="http://schemas.openxmlformats.org/officeDocument/2006/relationships/hyperlink" Target="consultantplus://offline/ref=C15164016C3D43F4E8716860A17625D5537901E8434AAEF2B4B91D78372861E881023036D54F08l4MAK" TargetMode="External"/><Relationship Id="rId53" Type="http://schemas.openxmlformats.org/officeDocument/2006/relationships/hyperlink" Target="consultantplus://offline/ref=C15164016C3D43F4E8716860A17625D5517901E9464AAEF2B4B91D78372861E881023036D54F0Al4MDK" TargetMode="External"/><Relationship Id="rId149" Type="http://schemas.openxmlformats.org/officeDocument/2006/relationships/hyperlink" Target="consultantplus://offline/ref=C15164016C3D43F4E8716860A17625D5527E02E94445F3F8BCE0117A30273EFF864B3C37D54F084AlFM4K" TargetMode="External"/><Relationship Id="rId314" Type="http://schemas.openxmlformats.org/officeDocument/2006/relationships/hyperlink" Target="consultantplus://offline/ref=C15164016C3D43F4E8716860A17625D5527F06E54746F3F8BCE0117A30273EFF864B3C37D54F0A48lFM3K" TargetMode="External"/><Relationship Id="rId356" Type="http://schemas.openxmlformats.org/officeDocument/2006/relationships/hyperlink" Target="consultantplus://offline/ref=E489C5A764C7043AE744EB946175E0E8CDBF563BBB4E4BE723E98A6E62EE87FC8067D158CBCF25m9M7K" TargetMode="External"/><Relationship Id="rId398" Type="http://schemas.openxmlformats.org/officeDocument/2006/relationships/hyperlink" Target="consultantplus://offline/ref=E489C5A764C7043AE744EB946175E0E8C9B1573BB74716ED2BB0866C65E1D8EB872EDD59CBCF2D96mCM0K" TargetMode="External"/><Relationship Id="rId521" Type="http://schemas.openxmlformats.org/officeDocument/2006/relationships/hyperlink" Target="consultantplus://offline/ref=E489C5A764C7043AE744EB946175E0E8CAB95D3AB64C16ED2BB0866C65E1D8EB872EDD59CBCF2D95mCM0K" TargetMode="External"/><Relationship Id="rId563" Type="http://schemas.openxmlformats.org/officeDocument/2006/relationships/hyperlink" Target="consultantplus://offline/ref=E489C5A764C7043AE744EB946175E0E8CDBF563BBB4E4BE723E98A6E62EE87FC8067D158CBCD2Am9M6K" TargetMode="External"/><Relationship Id="rId95" Type="http://schemas.openxmlformats.org/officeDocument/2006/relationships/hyperlink" Target="consultantplus://offline/ref=C15164016C3D43F4E8716860A17625D5547A06E6464AAEF2B4B91D78372861E881023036D54F09l4MCK" TargetMode="External"/><Relationship Id="rId160" Type="http://schemas.openxmlformats.org/officeDocument/2006/relationships/hyperlink" Target="consultantplus://offline/ref=C15164016C3D43F4E8716860A17625D552780BE6414AAEF2B4B91D78372861E881023036D54F09l4MEK" TargetMode="External"/><Relationship Id="rId216" Type="http://schemas.openxmlformats.org/officeDocument/2006/relationships/hyperlink" Target="consultantplus://offline/ref=C15164016C3D43F4E8716860A17625D5547A06E6464AAEF2B4B91D78372861E881023036D54F0Al4MAK" TargetMode="External"/><Relationship Id="rId423" Type="http://schemas.openxmlformats.org/officeDocument/2006/relationships/hyperlink" Target="consultantplus://offline/ref=E489C5A764C7043AE744EB946175E0E8C9BE5432BA4D16ED2BB0866C65E1D8EB872EDD59CBCF2C96mCMCK" TargetMode="External"/><Relationship Id="rId258" Type="http://schemas.openxmlformats.org/officeDocument/2006/relationships/hyperlink" Target="consultantplus://offline/ref=C15164016C3D43F4E8716860A17625D5527F06E54343F3F8BCE0117A30273EFF864B3C37D54F084ElFM5K" TargetMode="External"/><Relationship Id="rId465" Type="http://schemas.openxmlformats.org/officeDocument/2006/relationships/hyperlink" Target="consultantplus://offline/ref=E489C5A764C7043AE744EB946175E0E8C9BE5432BA4D16ED2BB0866C65E1D8EB872EDD59CBCF2C96mCMFK" TargetMode="External"/><Relationship Id="rId22" Type="http://schemas.openxmlformats.org/officeDocument/2006/relationships/hyperlink" Target="consultantplus://offline/ref=C15164016C3D43F4E8716860A17625D5517803E34744F3F8BCE0117A30273EFF864B3C37D54F084DlFM0K" TargetMode="External"/><Relationship Id="rId64" Type="http://schemas.openxmlformats.org/officeDocument/2006/relationships/hyperlink" Target="consultantplus://offline/ref=C15164016C3D43F4E8716860A17625D5587D04E0424AAEF2B4B91D78372861E881023036D54F08l4M9K" TargetMode="External"/><Relationship Id="rId118" Type="http://schemas.openxmlformats.org/officeDocument/2006/relationships/hyperlink" Target="consultantplus://offline/ref=C15164016C3D43F4E8716860A17625D5557900E14A4AAEF2B4B91D78372861E881023036D54F09l4M9K" TargetMode="External"/><Relationship Id="rId325" Type="http://schemas.openxmlformats.org/officeDocument/2006/relationships/hyperlink" Target="consultantplus://offline/ref=C15164016C3D43F4E8716860A17625D5557900E14A4AAEF2B4B91D78372861E881023036D54F0El4M8K" TargetMode="External"/><Relationship Id="rId367" Type="http://schemas.openxmlformats.org/officeDocument/2006/relationships/hyperlink" Target="consultantplus://offline/ref=E489C5A764C7043AE744EB946175E0E8CDBF563BBB4E4BE723E98A6E62EE87FC8067D158CBCF24m9M4K" TargetMode="External"/><Relationship Id="rId532" Type="http://schemas.openxmlformats.org/officeDocument/2006/relationships/hyperlink" Target="consultantplus://offline/ref=E489C5A764C7043AE744EB946175E0E8C9BA5332B74216ED2BB0866C65E1D8EB872EDD59CBCF2D95mCM1K" TargetMode="External"/><Relationship Id="rId574" Type="http://schemas.openxmlformats.org/officeDocument/2006/relationships/hyperlink" Target="consultantplus://offline/ref=E489C5A764C7043AE744EB946175E0E8CDBF563BBB4E4BE723E98A6E62EE87FC8067D158CBCD25m9M6K" TargetMode="External"/><Relationship Id="rId171" Type="http://schemas.openxmlformats.org/officeDocument/2006/relationships/hyperlink" Target="consultantplus://offline/ref=C15164016C3D43F4E8716860A17625D5517C01E14B44F3F8BCE0117A30273EFF864B3C37D54F084DlFM0K" TargetMode="External"/><Relationship Id="rId227" Type="http://schemas.openxmlformats.org/officeDocument/2006/relationships/hyperlink" Target="consultantplus://offline/ref=C15164016C3D43F4E8716860A17625D5517C05E84646F3F8BCE0117A30273EFF864B3C37D54F084ElFM1K" TargetMode="External"/><Relationship Id="rId269" Type="http://schemas.openxmlformats.org/officeDocument/2006/relationships/hyperlink" Target="consultantplus://offline/ref=C15164016C3D43F4E8716860A17625D5517905E74142F3F8BCE0117A30273EFF864B3C37D54F084ElFMEK" TargetMode="External"/><Relationship Id="rId434" Type="http://schemas.openxmlformats.org/officeDocument/2006/relationships/hyperlink" Target="consultantplus://offline/ref=E489C5A764C7043AE744EB946175E0E8CDBF563BBB4E4BE723E98A6E62EE87FC8067D158CBCD2Dm9M5K" TargetMode="External"/><Relationship Id="rId476" Type="http://schemas.openxmlformats.org/officeDocument/2006/relationships/hyperlink" Target="consultantplus://offline/ref=E489C5A764C7043AE744EB946175E0E8C9BD503FB74616ED2BB0866C65E1D8EB872EDD59CBCF2D97mCMBK" TargetMode="External"/><Relationship Id="rId33" Type="http://schemas.openxmlformats.org/officeDocument/2006/relationships/hyperlink" Target="consultantplus://offline/ref=C15164016C3D43F4E8716860A17625D5517B04E14B49F3F8BCE0117A30273EFF864B3C37D54F084FlFM2K" TargetMode="External"/><Relationship Id="rId129" Type="http://schemas.openxmlformats.org/officeDocument/2006/relationships/hyperlink" Target="consultantplus://offline/ref=C15164016C3D43F4E8716860A17625D5517903E04043F3F8BCE0117A30273EFF864B3C37D54F084ElFM7K" TargetMode="External"/><Relationship Id="rId280" Type="http://schemas.openxmlformats.org/officeDocument/2006/relationships/hyperlink" Target="consultantplus://offline/ref=C15164016C3D43F4E8716860A17625D5517802E84B49F3F8BCE0117A30273EFF864B3C37D54F084ClFMFK" TargetMode="External"/><Relationship Id="rId336" Type="http://schemas.openxmlformats.org/officeDocument/2006/relationships/hyperlink" Target="consultantplus://offline/ref=E489C5A764C7043AE744EB946175E0E8C9BA573BBA4016ED2BB0866C65E1D8EB872EDD59CBCF2D9EmCMCK" TargetMode="External"/><Relationship Id="rId501" Type="http://schemas.openxmlformats.org/officeDocument/2006/relationships/hyperlink" Target="consultantplus://offline/ref=E489C5A764C7043AE744EB946175E0E8C9BA5332B74216ED2BB0866C65E1D8EB872EDD59CBCF2D94mCM0K" TargetMode="External"/><Relationship Id="rId543" Type="http://schemas.openxmlformats.org/officeDocument/2006/relationships/hyperlink" Target="consultantplus://offline/ref=E489C5A764C7043AE744EB946175E0E8CFBD543BB14E4BE723E98A6E62EE87FC8067D158CBCF28m9M6K" TargetMode="External"/><Relationship Id="rId75" Type="http://schemas.openxmlformats.org/officeDocument/2006/relationships/hyperlink" Target="consultantplus://offline/ref=C15164016C3D43F4E8716860A17625D5517B04E14B49F3F8BCE0117A30273EFF864B3C37D54F084FlFM2K" TargetMode="External"/><Relationship Id="rId140" Type="http://schemas.openxmlformats.org/officeDocument/2006/relationships/hyperlink" Target="consultantplus://offline/ref=C15164016C3D43F4E8716860A17625D5517803E34744F3F8BCE0117A30273EFF864B3C37D54F084DlFMEK" TargetMode="External"/><Relationship Id="rId182" Type="http://schemas.openxmlformats.org/officeDocument/2006/relationships/hyperlink" Target="consultantplus://offline/ref=C15164016C3D43F4E8716860A17625D5527E00E24749F3F8BCE0117A30273EFF864B3C37D54F084FlFMEK" TargetMode="External"/><Relationship Id="rId378" Type="http://schemas.openxmlformats.org/officeDocument/2006/relationships/hyperlink" Target="consultantplus://offline/ref=E489C5A764C7043AE744EB946175E0E8CDBF563BBB4E4BE723E98A6E62EE87FC8067D158CBCE2Dm9M2K" TargetMode="External"/><Relationship Id="rId403" Type="http://schemas.openxmlformats.org/officeDocument/2006/relationships/hyperlink" Target="consultantplus://offline/ref=E489C5A764C7043AE744EB946175E0E8CDBF563BBB4E4BE723E98A6E62EE87FC8067D158CBCE2Fm9M4K" TargetMode="External"/><Relationship Id="rId585" Type="http://schemas.openxmlformats.org/officeDocument/2006/relationships/hyperlink" Target="consultantplus://offline/ref=E489C5A764C7043AE744EB946175E0E8C9BB5333B24C16ED2BB0866C65E1D8EB872EDD59CBCF2D97mCMBK" TargetMode="External"/><Relationship Id="rId6" Type="http://schemas.openxmlformats.org/officeDocument/2006/relationships/hyperlink" Target="consultantplus://offline/ref=C15164016C3D43F4E8716860A17625D5517901E9464AAEF2B4B91D78372861E881023036D54F0Al4MDK" TargetMode="External"/><Relationship Id="rId238" Type="http://schemas.openxmlformats.org/officeDocument/2006/relationships/hyperlink" Target="consultantplus://offline/ref=C15164016C3D43F4E8716860A17625D5517E02E24B44F3F8BCE0117A30273EFF864B3C37D54F084ClFM7K" TargetMode="External"/><Relationship Id="rId445" Type="http://schemas.openxmlformats.org/officeDocument/2006/relationships/hyperlink" Target="consultantplus://offline/ref=E489C5A764C7043AE744EB946175E0E8C9BF533DB04616ED2BB0866C65E1D8EB872EDD59CBCF2D95mCMFK" TargetMode="External"/><Relationship Id="rId487" Type="http://schemas.openxmlformats.org/officeDocument/2006/relationships/hyperlink" Target="consultantplus://offline/ref=E489C5A764C7043AE744EB946175E0E8C9BB5333B24C16ED2BB0866C65E1D8EB872EDD59CBCF2D97mCM9K" TargetMode="External"/><Relationship Id="rId291" Type="http://schemas.openxmlformats.org/officeDocument/2006/relationships/hyperlink" Target="consultantplus://offline/ref=C15164016C3D43F4E8716860A17625D5557900E14A4AAEF2B4B91D78372861E881023036D54F0El4MFK" TargetMode="External"/><Relationship Id="rId305" Type="http://schemas.openxmlformats.org/officeDocument/2006/relationships/hyperlink" Target="consultantplus://offline/ref=C15164016C3D43F4E8716860A17625D5517E02E24B44F3F8BCE0117A30273EFF864B3C37D54F0849lFM7K" TargetMode="External"/><Relationship Id="rId347" Type="http://schemas.openxmlformats.org/officeDocument/2006/relationships/hyperlink" Target="consultantplus://offline/ref=E489C5A764C7043AE744EB946175E0E8C9BF533DB04616ED2BB0866C65E1D8EB872EDD59CBCF2D94mCMCK" TargetMode="External"/><Relationship Id="rId512" Type="http://schemas.openxmlformats.org/officeDocument/2006/relationships/hyperlink" Target="consultantplus://offline/ref=E489C5A764C7043AE744EB946175E0E8CCBC503CB74E4BE723E98A6E62EE87FC8067D158CBCF29m9M0K" TargetMode="External"/><Relationship Id="rId44" Type="http://schemas.openxmlformats.org/officeDocument/2006/relationships/hyperlink" Target="consultantplus://offline/ref=C15164016C3D43F4E8716860A17625D551760AE44149F3F8BCE0117A30273EFF864B3C37D54F084FlFM2K" TargetMode="External"/><Relationship Id="rId86" Type="http://schemas.openxmlformats.org/officeDocument/2006/relationships/hyperlink" Target="consultantplus://offline/ref=C15164016C3D43F4E8716860A17625D5517701E14643F3F8BCE0117A30273EFF864B3C37D54F084FlFM2K" TargetMode="External"/><Relationship Id="rId151" Type="http://schemas.openxmlformats.org/officeDocument/2006/relationships/hyperlink" Target="consultantplus://offline/ref=C15164016C3D43F4E8716860A17625D5537901E8434AAEF2B4B91D78372861E881023036D54F09l4M9K" TargetMode="External"/><Relationship Id="rId389" Type="http://schemas.openxmlformats.org/officeDocument/2006/relationships/hyperlink" Target="consultantplus://offline/ref=E489C5A764C7043AE744EB946175E0E8CDBF563BBB4E4BE723E98A6E62EE87FC8067D158CBCE2Cm9M2K" TargetMode="External"/><Relationship Id="rId554" Type="http://schemas.openxmlformats.org/officeDocument/2006/relationships/hyperlink" Target="consultantplus://offline/ref=E489C5A764C7043AE744EB946175E0E8CDB05C39B54E4BE723E98A6E62EE87FC8067D158CBCF2Dm9M0K" TargetMode="External"/><Relationship Id="rId193" Type="http://schemas.openxmlformats.org/officeDocument/2006/relationships/hyperlink" Target="consultantplus://offline/ref=C15164016C3D43F4E8716860A17625D5517C01E14B44F3F8BCE0117A30273EFF864B3C37D54F084ClFM2K" TargetMode="External"/><Relationship Id="rId207" Type="http://schemas.openxmlformats.org/officeDocument/2006/relationships/hyperlink" Target="consultantplus://offline/ref=C15164016C3D43F4E8716860A17625D5557900E14A4AAEF2B4B91D78372861E881023036D54F0Cl4MAK" TargetMode="External"/><Relationship Id="rId249" Type="http://schemas.openxmlformats.org/officeDocument/2006/relationships/hyperlink" Target="consultantplus://offline/ref=C15164016C3D43F4E8716860A17625D5517C05E84646F3F8BCE0117A30273EFF864B3C37D54F084ElFMFK" TargetMode="External"/><Relationship Id="rId414" Type="http://schemas.openxmlformats.org/officeDocument/2006/relationships/hyperlink" Target="consultantplus://offline/ref=E489C5A764C7043AE744EB946175E0E8CDBF563BBB4E4BE723E98A6E62EE87FC8067D158CBCE2Fm9M5K" TargetMode="External"/><Relationship Id="rId456" Type="http://schemas.openxmlformats.org/officeDocument/2006/relationships/hyperlink" Target="consultantplus://offline/ref=E489C5A764C7043AE744F4816475E0E8C9BF513CB24E4BE723E98A6Em6M2K" TargetMode="External"/><Relationship Id="rId498" Type="http://schemas.openxmlformats.org/officeDocument/2006/relationships/hyperlink" Target="consultantplus://offline/ref=E489C5A764C7043AE744EB946175E0E8C9BA573BBA4016ED2BB0866C65E1D8EB872EDD59CBCF2C94mCM9K" TargetMode="External"/><Relationship Id="rId13" Type="http://schemas.openxmlformats.org/officeDocument/2006/relationships/hyperlink" Target="consultantplus://offline/ref=C15164016C3D43F4E8716860A17625D5547A06E6464AAEF2B4B91D78372861E881023036D54F08l4MAK" TargetMode="External"/><Relationship Id="rId109" Type="http://schemas.openxmlformats.org/officeDocument/2006/relationships/hyperlink" Target="consultantplus://offline/ref=C15164016C3D43F4E8716860A17625D5517E02E24B44F3F8BCE0117A30273EFF864B3C37D54F084ElFM5K" TargetMode="External"/><Relationship Id="rId260" Type="http://schemas.openxmlformats.org/officeDocument/2006/relationships/hyperlink" Target="consultantplus://offline/ref=C15164016C3D43F4E8716860A17625D5517C01E14B44F3F8BCE0117A30273EFF864B3C37D54F084AlFM0K" TargetMode="External"/><Relationship Id="rId316" Type="http://schemas.openxmlformats.org/officeDocument/2006/relationships/hyperlink" Target="consultantplus://offline/ref=C15164016C3D43F4E8716860A17625D5517C01E14B44F3F8BCE0117A30273EFF864B3C37D54F0848lFM2K" TargetMode="External"/><Relationship Id="rId523" Type="http://schemas.openxmlformats.org/officeDocument/2006/relationships/hyperlink" Target="consultantplus://offline/ref=E489C5A764C7043AE744EB946175E0E8C9BB573BB24616ED2BB0866C65E1D8EB872EDD59CBCF2D96mCMDK" TargetMode="External"/><Relationship Id="rId55" Type="http://schemas.openxmlformats.org/officeDocument/2006/relationships/hyperlink" Target="consultantplus://offline/ref=C15164016C3D43F4E8716860A17625D552780BE6414AAEF2B4B91D78372861E881023036D54F08l4M6K" TargetMode="External"/><Relationship Id="rId97" Type="http://schemas.openxmlformats.org/officeDocument/2006/relationships/hyperlink" Target="consultantplus://offline/ref=C15164016C3D43F4E8716860A17625D5517802E84B49F3F8BCE0117A30273EFF864B3C37D54F084DlFM7K" TargetMode="External"/><Relationship Id="rId120" Type="http://schemas.openxmlformats.org/officeDocument/2006/relationships/hyperlink" Target="consultantplus://offline/ref=C15164016C3D43F4E8716860A17625D5517A0BE94643F3F8BCE0117A30273EFF864B3C37D54F084FlFMEK" TargetMode="External"/><Relationship Id="rId358" Type="http://schemas.openxmlformats.org/officeDocument/2006/relationships/hyperlink" Target="consultantplus://offline/ref=E489C5A764C7043AE744EB946175E0E8CDBF563BBB4E4BE723E98A6E62EE87FC8067D158CBCF25m9M5K" TargetMode="External"/><Relationship Id="rId565" Type="http://schemas.openxmlformats.org/officeDocument/2006/relationships/hyperlink" Target="consultantplus://offline/ref=E489C5A764C7043AE744EB946175E0E8CDB05C39B54E4BE723E98A6E62EE87FC8067D158CBCF2Dm9M0K" TargetMode="External"/><Relationship Id="rId162" Type="http://schemas.openxmlformats.org/officeDocument/2006/relationships/hyperlink" Target="consultantplus://offline/ref=C15164016C3D43F4E8716860A17625D5517E02E24B44F3F8BCE0117A30273EFF864B3C37D54F084DlFM6K" TargetMode="External"/><Relationship Id="rId218" Type="http://schemas.openxmlformats.org/officeDocument/2006/relationships/hyperlink" Target="consultantplus://offline/ref=C15164016C3D43F4E8716860A17625D5517E02E24B44F3F8BCE0117A30273EFF864B3C37D54F084DlFMFK" TargetMode="External"/><Relationship Id="rId425" Type="http://schemas.openxmlformats.org/officeDocument/2006/relationships/hyperlink" Target="consultantplus://offline/ref=E489C5A764C7043AE744EB946175E0E8C9BF533DB04616ED2BB0866C65E1D8EB872EDD59CBCF2D95mCM9K" TargetMode="External"/><Relationship Id="rId467" Type="http://schemas.openxmlformats.org/officeDocument/2006/relationships/hyperlink" Target="consultantplus://offline/ref=E489C5A764C7043AE744EB946175E0E8CAB95D3ABA4716ED2BB0866C65E1D8EB872EDD59CBCF2D94mCMDK" TargetMode="External"/><Relationship Id="rId271" Type="http://schemas.openxmlformats.org/officeDocument/2006/relationships/hyperlink" Target="consultantplus://offline/ref=C15164016C3D43F4E8716860A17625D5517905E74142F3F8BCE0117A30273EFF864B3C37D54F084DlFM5K" TargetMode="External"/><Relationship Id="rId24" Type="http://schemas.openxmlformats.org/officeDocument/2006/relationships/hyperlink" Target="consultantplus://offline/ref=C15164016C3D43F4E8716860A17625D5517C05E84646F3F8BCE0117A30273EFF864B3C37D54F084FlFM2K" TargetMode="External"/><Relationship Id="rId66" Type="http://schemas.openxmlformats.org/officeDocument/2006/relationships/hyperlink" Target="consultantplus://offline/ref=C15164016C3D43F4E8716860A17625D5517803E34744F3F8BCE0117A30273EFF864B3C37D54F084DlFM0K" TargetMode="External"/><Relationship Id="rId131" Type="http://schemas.openxmlformats.org/officeDocument/2006/relationships/hyperlink" Target="consultantplus://offline/ref=C15164016C3D43F4E8716860A17625D5517E02E24B44F3F8BCE0117A30273EFF864B3C37D54F084ElFMEK" TargetMode="External"/><Relationship Id="rId327" Type="http://schemas.openxmlformats.org/officeDocument/2006/relationships/hyperlink" Target="consultantplus://offline/ref=C15164016C3D43F4E8716860A17625D5527F0BE04B43F3F8BCE0117A30273EFF864B3C37D54F084ElFM0K" TargetMode="External"/><Relationship Id="rId369" Type="http://schemas.openxmlformats.org/officeDocument/2006/relationships/hyperlink" Target="consultantplus://offline/ref=E489C5A764C7043AE744EB946175E0E8CDBF563BBB4E4BE723E98A6E62EE87FC8067D158CBCF24m9M2K" TargetMode="External"/><Relationship Id="rId534" Type="http://schemas.openxmlformats.org/officeDocument/2006/relationships/hyperlink" Target="consultantplus://offline/ref=E489C5A764C7043AE744EB946175E0E8C9BA5332B74216ED2BB0866C65E1D8EB872EDD59CBCF2D92mCM9K" TargetMode="External"/><Relationship Id="rId576" Type="http://schemas.openxmlformats.org/officeDocument/2006/relationships/hyperlink" Target="consultantplus://offline/ref=E489C5A764C7043AE744EB946175E0E8CDBF563BBB4E4BE723E98A6E62EE87FC8067D158CBCD25m9M7K" TargetMode="External"/><Relationship Id="rId173" Type="http://schemas.openxmlformats.org/officeDocument/2006/relationships/hyperlink" Target="consultantplus://offline/ref=C15164016C3D43F4E8716860A17625D5517707E34445F3F8BCE0117A30273EFF864B3C37D54F084DlFM5K" TargetMode="External"/><Relationship Id="rId229" Type="http://schemas.openxmlformats.org/officeDocument/2006/relationships/hyperlink" Target="consultantplus://offline/ref=C15164016C3D43F4E8716860A17625D5517C05E84646F3F8BCE0117A30273EFF864B3C37D54F084ElFM0K" TargetMode="External"/><Relationship Id="rId380" Type="http://schemas.openxmlformats.org/officeDocument/2006/relationships/hyperlink" Target="consultantplus://offline/ref=E489C5A764C7043AE744EB946175E0E8CDBF563BBB4E4BE723E98A6E62EE87FC8067D158CBCE2Dm9M0K" TargetMode="External"/><Relationship Id="rId436" Type="http://schemas.openxmlformats.org/officeDocument/2006/relationships/hyperlink" Target="consultantplus://offline/ref=E489C5A764C7043AE744EB946175E0E8C9BE5539B64016ED2BB0866C65E1D8EB872EDD59CBCF2D95mCMFK" TargetMode="External"/><Relationship Id="rId240" Type="http://schemas.openxmlformats.org/officeDocument/2006/relationships/hyperlink" Target="consultantplus://offline/ref=C15164016C3D43F4E8716860A17625D5517E02E24B44F3F8BCE0117A30273EFF864B3C37D54F084ClFM6K" TargetMode="External"/><Relationship Id="rId478" Type="http://schemas.openxmlformats.org/officeDocument/2006/relationships/hyperlink" Target="consultantplus://offline/ref=E489C5A764C7043AE744EB946175E0E8CDBF563BBB4E4BE723E98A6E62EE87FC8067D158CBCD2Bm9M4K" TargetMode="External"/><Relationship Id="rId35" Type="http://schemas.openxmlformats.org/officeDocument/2006/relationships/hyperlink" Target="consultantplus://offline/ref=C15164016C3D43F4E8716860A17625D5517801E34147F3F8BCE0117A30273EFF864B3C37D54F084FlFM1K" TargetMode="External"/><Relationship Id="rId77" Type="http://schemas.openxmlformats.org/officeDocument/2006/relationships/hyperlink" Target="consultantplus://offline/ref=C15164016C3D43F4E8716860A17625D5517801E34147F3F8BCE0117A30273EFF864B3C37D54F084FlFM1K" TargetMode="External"/><Relationship Id="rId100" Type="http://schemas.openxmlformats.org/officeDocument/2006/relationships/hyperlink" Target="consultantplus://offline/ref=C15164016C3D43F4E8716860A17625D5517E02E24B44F3F8BCE0117A30273EFF864B3C37D54F084ElFM2K" TargetMode="External"/><Relationship Id="rId282" Type="http://schemas.openxmlformats.org/officeDocument/2006/relationships/hyperlink" Target="consultantplus://offline/ref=C15164016C3D43F4E8716860A17625D5557900E14A4AAEF2B4B91D78372861E881023036D54F0Dl4M6K" TargetMode="External"/><Relationship Id="rId338" Type="http://schemas.openxmlformats.org/officeDocument/2006/relationships/hyperlink" Target="consultantplus://offline/ref=E489C5A764C7043AE744EB946175E0E8CFBD543BB14E4BE723E98A6E62EE87FC8067D158CBCF2Em9M0K" TargetMode="External"/><Relationship Id="rId503" Type="http://schemas.openxmlformats.org/officeDocument/2006/relationships/hyperlink" Target="consultantplus://offline/ref=E489C5A764C7043AE744EB946175E0E8CFBD543BB14E4BE723E98A6E62EE87FC8067D158CBCF29m9M4K" TargetMode="External"/><Relationship Id="rId545" Type="http://schemas.openxmlformats.org/officeDocument/2006/relationships/hyperlink" Target="consultantplus://offline/ref=E489C5A764C7043AE744EB946175E0E8C9BE523EB24416ED2BB0866C65E1D8EB872EDD59CBCF2D95mCM1K" TargetMode="External"/><Relationship Id="rId587" Type="http://schemas.openxmlformats.org/officeDocument/2006/relationships/hyperlink" Target="consultantplus://offline/ref=E489C5A764C7043AE744EB946175E0E8C1BF5C39B24E4BE723E98A6E62EE87FC8067D158CBCF2Dm9MEK" TargetMode="External"/><Relationship Id="rId8" Type="http://schemas.openxmlformats.org/officeDocument/2006/relationships/hyperlink" Target="consultantplus://offline/ref=C15164016C3D43F4E8716860A17625D552780BE6414AAEF2B4B91D78372861E881023036D54F08l4M6K" TargetMode="External"/><Relationship Id="rId142" Type="http://schemas.openxmlformats.org/officeDocument/2006/relationships/hyperlink" Target="consultantplus://offline/ref=C15164016C3D43F4E8716860A17625D5517E03E74146F3F8BCE0117A30l2M7K" TargetMode="External"/><Relationship Id="rId184" Type="http://schemas.openxmlformats.org/officeDocument/2006/relationships/hyperlink" Target="consultantplus://offline/ref=C15164016C3D43F4E8716860A17625D5557900E14A4AAEF2B4B91D78372861E881023036D54F0Bl4MCK" TargetMode="External"/><Relationship Id="rId391" Type="http://schemas.openxmlformats.org/officeDocument/2006/relationships/hyperlink" Target="consultantplus://offline/ref=E489C5A764C7043AE744EB946175E0E8CDBF563BBB4E4BE723E98A6E62EE87FC8067D158CBCE2Cm9M0K" TargetMode="External"/><Relationship Id="rId405" Type="http://schemas.openxmlformats.org/officeDocument/2006/relationships/hyperlink" Target="consultantplus://offline/ref=E489C5A764C7043AE744EB946175E0E8C9BF533DB04616ED2BB0866C65E1D8EB872EDD59CBCF2D94mCMEK" TargetMode="External"/><Relationship Id="rId447" Type="http://schemas.openxmlformats.org/officeDocument/2006/relationships/hyperlink" Target="consultantplus://offline/ref=E489C5A764C7043AE744EB946175E0E8C9BF533DB04616ED2BB0866C65E1D8EB872EDD59CBCF2D95mCM0K" TargetMode="External"/><Relationship Id="rId251" Type="http://schemas.openxmlformats.org/officeDocument/2006/relationships/hyperlink" Target="consultantplus://offline/ref=C15164016C3D43F4E8716860A17625D5517802E84B49F3F8BCE0117A30273EFF864B3C37D54F084ClFM4K" TargetMode="External"/><Relationship Id="rId489" Type="http://schemas.openxmlformats.org/officeDocument/2006/relationships/hyperlink" Target="consultantplus://offline/ref=E489C5A764C7043AE744EB946175E0E8C9BF5139BB4016ED2BB0866C65E1D8EB872EDD59CBCF2D97mCM8K" TargetMode="External"/><Relationship Id="rId46" Type="http://schemas.openxmlformats.org/officeDocument/2006/relationships/hyperlink" Target="consultantplus://offline/ref=C15164016C3D43F4E8716860A17625D551770AE74545F3F8BCE0117A30273EFF864B3C37D54F084FlFM2K" TargetMode="External"/><Relationship Id="rId293" Type="http://schemas.openxmlformats.org/officeDocument/2006/relationships/hyperlink" Target="consultantplus://offline/ref=C15164016C3D43F4E8716860A17625D5517C01E14B44F3F8BCE0117A30273EFF864B3C37D54F0848lFM7K" TargetMode="External"/><Relationship Id="rId307" Type="http://schemas.openxmlformats.org/officeDocument/2006/relationships/hyperlink" Target="consultantplus://offline/ref=C15164016C3D43F4E8716860A17625D552780BE6414AAEF2B4B91D78372861E881023036D54F0Al4M8K" TargetMode="External"/><Relationship Id="rId349" Type="http://schemas.openxmlformats.org/officeDocument/2006/relationships/hyperlink" Target="consultantplus://offline/ref=E489C5A764C7043AE744EB946175E0E8C9B1573BB74716ED2BB0866C65E1D8EB872EDD59CBCF2D96mCM0K" TargetMode="External"/><Relationship Id="rId514" Type="http://schemas.openxmlformats.org/officeDocument/2006/relationships/hyperlink" Target="consultantplus://offline/ref=E489C5A764C7043AE744EB946175E0E8CCBC503CB74E4BE723E98A6E62EE87FC8067D158CBCF29m9MFK" TargetMode="External"/><Relationship Id="rId556" Type="http://schemas.openxmlformats.org/officeDocument/2006/relationships/hyperlink" Target="consultantplus://offline/ref=E489C5A764C7043AE744EB946175E0E8C1BF5C39B24E4BE723E98A6E62EE87FC8067D158CBCF2Dm9MEK" TargetMode="External"/><Relationship Id="rId88" Type="http://schemas.openxmlformats.org/officeDocument/2006/relationships/hyperlink" Target="consultantplus://offline/ref=C15164016C3D43F4E8716860A17625D5527E00E04A47F3F8BCE0117A30273EFF864B3C37D54F084ElFM1K" TargetMode="External"/><Relationship Id="rId111" Type="http://schemas.openxmlformats.org/officeDocument/2006/relationships/hyperlink" Target="consultantplus://offline/ref=C15164016C3D43F4E8716860A17625D5527F0BE04B43F3F8BCE0117A30273EFF864B3C37D54F084ElFM7K" TargetMode="External"/><Relationship Id="rId153" Type="http://schemas.openxmlformats.org/officeDocument/2006/relationships/hyperlink" Target="consultantplus://offline/ref=C15164016C3D43F4E8716860A17625D5517701E14643F3F8BCE0117A30273EFF864B3C37D54F084FlFM1K" TargetMode="External"/><Relationship Id="rId195" Type="http://schemas.openxmlformats.org/officeDocument/2006/relationships/hyperlink" Target="consultantplus://offline/ref=C15164016C3D43F4E8716860A17625D552780BE6414AAEF2B4B91D78372861E881023036D54F09l4MAK" TargetMode="External"/><Relationship Id="rId209" Type="http://schemas.openxmlformats.org/officeDocument/2006/relationships/hyperlink" Target="consultantplus://offline/ref=C15164016C3D43F4E8716860A17625D5517903E04043F3F8BCE0117A30273EFF864B3C37D54F084ElFM6K" TargetMode="External"/><Relationship Id="rId360" Type="http://schemas.openxmlformats.org/officeDocument/2006/relationships/hyperlink" Target="consultantplus://offline/ref=E489C5A764C7043AE744EB946175E0E8CDBF563BBB4E4BE723E98A6E62EE87FC8067D158CBCF25m9M3K" TargetMode="External"/><Relationship Id="rId416" Type="http://schemas.openxmlformats.org/officeDocument/2006/relationships/hyperlink" Target="consultantplus://offline/ref=E489C5A764C7043AE744EB946175E0E8CFBD543BB14E4BE723E98A6E62EE87FC8067D158CBCF2Em9M1K" TargetMode="External"/><Relationship Id="rId220" Type="http://schemas.openxmlformats.org/officeDocument/2006/relationships/hyperlink" Target="consultantplus://offline/ref=C15164016C3D43F4E8716860A17625D5517905E74142F3F8BCE0117A30273EFF864B3C37D54F084ElFM0K" TargetMode="External"/><Relationship Id="rId458" Type="http://schemas.openxmlformats.org/officeDocument/2006/relationships/hyperlink" Target="consultantplus://offline/ref=E489C5A764C7043AE744EB946175E0E8C9BA573BBA4016ED2BB0866C65E1D8EB872EDD59CBCF2D9FmCM0K" TargetMode="External"/><Relationship Id="rId15" Type="http://schemas.openxmlformats.org/officeDocument/2006/relationships/hyperlink" Target="consultantplus://offline/ref=C15164016C3D43F4E8716860A17625D555760AE3444AAEF2B4B91D78372861E881023036D54F08l4MAK" TargetMode="External"/><Relationship Id="rId57" Type="http://schemas.openxmlformats.org/officeDocument/2006/relationships/hyperlink" Target="consultantplus://offline/ref=C15164016C3D43F4E8716860A17625D5537901E8434AAEF2B4B91D78372861E881023036D54F09l4MFK" TargetMode="External"/><Relationship Id="rId262" Type="http://schemas.openxmlformats.org/officeDocument/2006/relationships/hyperlink" Target="consultantplus://offline/ref=C15164016C3D43F4E8716860A17625D5517C01E14B44F3F8BCE0117A30273EFF864B3C37D54F084AlFMFK" TargetMode="External"/><Relationship Id="rId318" Type="http://schemas.openxmlformats.org/officeDocument/2006/relationships/hyperlink" Target="consultantplus://offline/ref=C15164016C3D43F4E8716860A17625D5527F06E54746F3F8BCE0117A30273EFF864B3C37D54F0A48lFMEK" TargetMode="External"/><Relationship Id="rId525" Type="http://schemas.openxmlformats.org/officeDocument/2006/relationships/hyperlink" Target="consultantplus://offline/ref=E489C5A764C7043AE744EB946175E0E8C9BA573BBA4016ED2BB0866C65E1D8EB872EDD59CBCF2C95mCMAK" TargetMode="External"/><Relationship Id="rId567" Type="http://schemas.openxmlformats.org/officeDocument/2006/relationships/hyperlink" Target="consultantplus://offline/ref=E489C5A764C7043AE744EB946175E0E8C9BF5139BB4016ED2BB0866C65E1D8EB872EDD59CBCF2D97mCM8K" TargetMode="External"/><Relationship Id="rId99" Type="http://schemas.openxmlformats.org/officeDocument/2006/relationships/hyperlink" Target="consultantplus://offline/ref=C15164016C3D43F4E8716860A17625D5557900E14A4AAEF2B4B91D78372861E881023036D54F09l4MBK" TargetMode="External"/><Relationship Id="rId122" Type="http://schemas.openxmlformats.org/officeDocument/2006/relationships/hyperlink" Target="consultantplus://offline/ref=C15164016C3D43F4E8716860A17625D5547A06E6464AAEF2B4B91D78372861E881023036D54F09l4MAK" TargetMode="External"/><Relationship Id="rId164" Type="http://schemas.openxmlformats.org/officeDocument/2006/relationships/hyperlink" Target="consultantplus://offline/ref=C15164016C3D43F4E8716860A17625D5517D04E54A42F3F8BCE0117A30273EFF864B3C37D54F004BlFM1K" TargetMode="External"/><Relationship Id="rId371" Type="http://schemas.openxmlformats.org/officeDocument/2006/relationships/hyperlink" Target="consultantplus://offline/ref=E489C5A764C7043AE744EB946175E0E8CDBF563BBB4E4BE723E98A6E62EE87FC8067D158CBCF24m9M0K" TargetMode="External"/><Relationship Id="rId427" Type="http://schemas.openxmlformats.org/officeDocument/2006/relationships/hyperlink" Target="consultantplus://offline/ref=E489C5A764C7043AE744EB946175E0E8C9BF533DB04616ED2BB0866C65E1D8EB872EDD59CBCF2D95mCMAK" TargetMode="External"/><Relationship Id="rId469" Type="http://schemas.openxmlformats.org/officeDocument/2006/relationships/hyperlink" Target="consultantplus://offline/ref=E489C5A764C7043AE744F4816475E0E8C9BF513CB24E4BE723E98A6Em6M2K" TargetMode="External"/><Relationship Id="rId26" Type="http://schemas.openxmlformats.org/officeDocument/2006/relationships/hyperlink" Target="consultantplus://offline/ref=C15164016C3D43F4E8716860A17625D5517D05E94348F3F8BCE0117A30273EFF864B3C37D54F084FlFMEK" TargetMode="External"/><Relationship Id="rId231" Type="http://schemas.openxmlformats.org/officeDocument/2006/relationships/hyperlink" Target="consultantplus://offline/ref=C15164016C3D43F4E8716860A17625D5517C01E14B44F3F8BCE0117A30273EFF864B3C37D54F084BlFM4K" TargetMode="External"/><Relationship Id="rId273" Type="http://schemas.openxmlformats.org/officeDocument/2006/relationships/hyperlink" Target="consultantplus://offline/ref=C15164016C3D43F4E8716860A17625D5547A06E6464AAEF2B4B91D78372861E881023036D54F0Bl4MEK" TargetMode="External"/><Relationship Id="rId329" Type="http://schemas.openxmlformats.org/officeDocument/2006/relationships/hyperlink" Target="consultantplus://offline/ref=E489C5A764C7043AE744EB946175E0E8C9BA573BBA4016ED2BB0866C65E1D8EB872EDD59CBCF2D9EmCM8K" TargetMode="External"/><Relationship Id="rId480" Type="http://schemas.openxmlformats.org/officeDocument/2006/relationships/hyperlink" Target="consultantplus://offline/ref=E489C5A764C7043AE744EB946175E0E8CFBD543BB14E4BE723E98A6E62EE87FC8067D158CBCF29m9M7K" TargetMode="External"/><Relationship Id="rId536" Type="http://schemas.openxmlformats.org/officeDocument/2006/relationships/hyperlink" Target="consultantplus://offline/ref=E489C5A764C7043AE744EB946175E0E8C9BD503FB74616ED2BB0866C65E1D8EB872EDD59CBCF2D97mCMDK" TargetMode="External"/><Relationship Id="rId68" Type="http://schemas.openxmlformats.org/officeDocument/2006/relationships/hyperlink" Target="consultantplus://offline/ref=C15164016C3D43F4E8716860A17625D5517C05E84646F3F8BCE0117A30273EFF864B3C37D54F084FlFMEK" TargetMode="External"/><Relationship Id="rId133" Type="http://schemas.openxmlformats.org/officeDocument/2006/relationships/hyperlink" Target="consultantplus://offline/ref=C15164016C3D43F4E8716860A17625D5547A06E6464AAEF2B4B91D78372861E881023036D54F09l4M8K" TargetMode="External"/><Relationship Id="rId175" Type="http://schemas.openxmlformats.org/officeDocument/2006/relationships/hyperlink" Target="consultantplus://offline/ref=C15164016C3D43F4E8716860A17625D5527F0AE04741F3F8BCE0117A30273EFF864B3C37D54F0A49lFM6K" TargetMode="External"/><Relationship Id="rId340" Type="http://schemas.openxmlformats.org/officeDocument/2006/relationships/hyperlink" Target="consultantplus://offline/ref=E489C5A764C7043AE744EB946175E0E8C9BE5539B64016ED2BB0866C65E1D8EB872EDD59CBCF2D95mCMFK" TargetMode="External"/><Relationship Id="rId578" Type="http://schemas.openxmlformats.org/officeDocument/2006/relationships/hyperlink" Target="consultantplus://offline/ref=E489C5A764C7043AE744EB946175E0E8C9BB5233B24D16ED2BB0866C65mEM1K" TargetMode="External"/><Relationship Id="rId200" Type="http://schemas.openxmlformats.org/officeDocument/2006/relationships/hyperlink" Target="consultantplus://offline/ref=C15164016C3D43F4E8716860A17625D5557900E14A4AAEF2B4B91D78372861E881023036D54F0Bl4MAK" TargetMode="External"/><Relationship Id="rId382" Type="http://schemas.openxmlformats.org/officeDocument/2006/relationships/hyperlink" Target="consultantplus://offline/ref=E489C5A764C7043AE744EB946175E0E8C9BF563EB04216ED2BB0866C65E1D8EB872EDD59CBCF2D96mCMEK" TargetMode="External"/><Relationship Id="rId438" Type="http://schemas.openxmlformats.org/officeDocument/2006/relationships/hyperlink" Target="consultantplus://offline/ref=E489C5A764C7043AE744EB946175E0E8C9B85438BA4016ED2BB0866C65E1D8EB872EDD59CBCF2D91mC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67939</Words>
  <Characters>387257</Characters>
  <Application>Microsoft Office Word</Application>
  <DocSecurity>2</DocSecurity>
  <Lines>3227</Lines>
  <Paragraphs>908</Paragraphs>
  <ScaleCrop>false</ScaleCrop>
  <Company>КонсультантПлюс Версия 4016.00.46</Company>
  <LinksUpToDate>false</LinksUpToDate>
  <CharactersWithSpaces>454288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23.10.1993 N 1090(ред. от 28.06.2017)"О Правилах дорожного движения"(вместе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dc:title>
  <dc:creator>hoste_000</dc:creator>
  <cp:lastModifiedBy>hoste_000</cp:lastModifiedBy>
  <cp:revision>2</cp:revision>
  <dcterms:created xsi:type="dcterms:W3CDTF">2017-09-26T17:11:00Z</dcterms:created>
  <dcterms:modified xsi:type="dcterms:W3CDTF">2017-09-26T17:11:00Z</dcterms:modified>
</cp:coreProperties>
</file>